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61F85" w:rsidRPr="009E20AA" w:rsidRDefault="00761F85" w:rsidP="00761F85">
      <w:pPr>
        <w:jc w:val="center"/>
        <w:rPr>
          <w:b/>
        </w:rPr>
      </w:pPr>
    </w:p>
    <w:p w:rsidR="009D1597" w:rsidRPr="009E20AA" w:rsidRDefault="009D1597" w:rsidP="00D15D12">
      <w:pPr>
        <w:jc w:val="center"/>
        <w:rPr>
          <w:b/>
        </w:rPr>
      </w:pPr>
    </w:p>
    <w:p w:rsidR="009D1597" w:rsidRPr="009E20AA" w:rsidRDefault="009D1597" w:rsidP="00D15D12">
      <w:pPr>
        <w:jc w:val="center"/>
        <w:rPr>
          <w:b/>
        </w:rPr>
      </w:pPr>
    </w:p>
    <w:p w:rsidR="009D1597" w:rsidRPr="009E20AA" w:rsidRDefault="009D1597" w:rsidP="00D15D12">
      <w:pPr>
        <w:jc w:val="center"/>
        <w:rPr>
          <w:b/>
        </w:rPr>
      </w:pPr>
    </w:p>
    <w:p w:rsidR="000D7683" w:rsidRPr="009E20AA" w:rsidRDefault="000D7683" w:rsidP="000D7683">
      <w:pPr>
        <w:jc w:val="center"/>
        <w:rPr>
          <w:b/>
          <w:color w:val="000080"/>
          <w:sz w:val="72"/>
        </w:rPr>
      </w:pPr>
      <w:r w:rsidRPr="009E20AA">
        <w:rPr>
          <w:b/>
          <w:color w:val="000080"/>
          <w:sz w:val="72"/>
        </w:rPr>
        <w:t>Plan Urbanistic General</w:t>
      </w:r>
    </w:p>
    <w:p w:rsidR="000D7683" w:rsidRPr="009E20AA" w:rsidRDefault="000D7683" w:rsidP="000D7683">
      <w:pPr>
        <w:jc w:val="center"/>
        <w:rPr>
          <w:b/>
          <w:sz w:val="72"/>
        </w:rPr>
      </w:pPr>
    </w:p>
    <w:p w:rsidR="000D7683" w:rsidRPr="009E20AA" w:rsidRDefault="000D7683" w:rsidP="000D7683">
      <w:pPr>
        <w:jc w:val="center"/>
        <w:rPr>
          <w:b/>
          <w:sz w:val="72"/>
        </w:rPr>
      </w:pPr>
    </w:p>
    <w:p w:rsidR="000D7683" w:rsidRPr="009E20AA" w:rsidRDefault="000D7683" w:rsidP="000D7683">
      <w:pPr>
        <w:shd w:val="clear" w:color="auto" w:fill="CC0000"/>
        <w:jc w:val="center"/>
        <w:rPr>
          <w:b/>
          <w:color w:val="FFFFFF"/>
          <w:sz w:val="72"/>
          <w:lang w:val="en-US"/>
        </w:rPr>
      </w:pPr>
      <w:r w:rsidRPr="009E20AA">
        <w:rPr>
          <w:b/>
          <w:color w:val="FFFFFF"/>
          <w:sz w:val="72"/>
        </w:rPr>
        <w:t xml:space="preserve">COMUNA </w:t>
      </w:r>
      <w:r w:rsidR="00CC2FA7">
        <w:rPr>
          <w:b/>
          <w:color w:val="FFFFFF"/>
          <w:sz w:val="72"/>
        </w:rPr>
        <w:t>MATEEŞTI</w:t>
      </w:r>
    </w:p>
    <w:p w:rsidR="000D7683" w:rsidRPr="009E20AA" w:rsidRDefault="000D7683" w:rsidP="000D7683">
      <w:pPr>
        <w:jc w:val="center"/>
        <w:rPr>
          <w:b/>
          <w:color w:val="FFFFFF"/>
          <w:sz w:val="72"/>
        </w:rPr>
      </w:pPr>
    </w:p>
    <w:p w:rsidR="000D7683" w:rsidRPr="009E20AA" w:rsidRDefault="000D7683" w:rsidP="00D15D12">
      <w:pPr>
        <w:jc w:val="center"/>
        <w:rPr>
          <w:b/>
          <w:color w:val="000080"/>
          <w:sz w:val="72"/>
        </w:rPr>
      </w:pPr>
    </w:p>
    <w:p w:rsidR="000D7683" w:rsidRPr="009E20AA" w:rsidRDefault="000D7683" w:rsidP="00D15D12">
      <w:pPr>
        <w:jc w:val="center"/>
        <w:rPr>
          <w:b/>
          <w:color w:val="000080"/>
          <w:sz w:val="72"/>
        </w:rPr>
      </w:pPr>
    </w:p>
    <w:p w:rsidR="000D7683" w:rsidRPr="009E20AA" w:rsidRDefault="000D7683" w:rsidP="00D15D12">
      <w:pPr>
        <w:jc w:val="center"/>
        <w:rPr>
          <w:b/>
          <w:color w:val="000080"/>
          <w:sz w:val="72"/>
        </w:rPr>
      </w:pPr>
    </w:p>
    <w:p w:rsidR="008B16CC" w:rsidRDefault="008B16CC" w:rsidP="00D15D12">
      <w:pPr>
        <w:jc w:val="center"/>
        <w:rPr>
          <w:b/>
          <w:color w:val="000080"/>
          <w:sz w:val="72"/>
        </w:rPr>
      </w:pPr>
      <w:r w:rsidRPr="009E20AA">
        <w:rPr>
          <w:b/>
          <w:color w:val="000080"/>
          <w:sz w:val="72"/>
        </w:rPr>
        <w:t>MEMORIU</w:t>
      </w:r>
      <w:r w:rsidR="009E20AA">
        <w:rPr>
          <w:b/>
          <w:color w:val="000080"/>
          <w:sz w:val="72"/>
        </w:rPr>
        <w:t xml:space="preserve"> </w:t>
      </w:r>
      <w:r w:rsidR="00F02C19" w:rsidRPr="009E20AA">
        <w:rPr>
          <w:b/>
          <w:color w:val="000080"/>
          <w:sz w:val="72"/>
        </w:rPr>
        <w:t>GENERAL</w:t>
      </w:r>
    </w:p>
    <w:p w:rsidR="009E20AA" w:rsidRPr="009E20AA" w:rsidRDefault="009E20AA" w:rsidP="00D15D12">
      <w:pPr>
        <w:jc w:val="center"/>
        <w:rPr>
          <w:b/>
          <w:color w:val="000080"/>
          <w:sz w:val="72"/>
        </w:rPr>
      </w:pPr>
      <w:r>
        <w:rPr>
          <w:b/>
          <w:color w:val="000080"/>
          <w:sz w:val="72"/>
        </w:rPr>
        <w:t>-</w:t>
      </w:r>
      <w:r w:rsidR="00A0363F">
        <w:rPr>
          <w:b/>
          <w:color w:val="000080"/>
          <w:sz w:val="72"/>
        </w:rPr>
        <w:t>2017</w:t>
      </w:r>
      <w:r>
        <w:rPr>
          <w:b/>
          <w:color w:val="000080"/>
          <w:sz w:val="72"/>
        </w:rPr>
        <w:t>-</w:t>
      </w:r>
    </w:p>
    <w:p w:rsidR="008B16CC" w:rsidRPr="009E20AA" w:rsidRDefault="008B16CC" w:rsidP="00D15D12">
      <w:pPr>
        <w:jc w:val="center"/>
        <w:rPr>
          <w:b/>
          <w:color w:val="000080"/>
        </w:rPr>
      </w:pPr>
    </w:p>
    <w:p w:rsidR="009D768D" w:rsidRDefault="009D768D" w:rsidP="00D15D12">
      <w:pPr>
        <w:jc w:val="center"/>
        <w:rPr>
          <w:b/>
        </w:rPr>
      </w:pPr>
    </w:p>
    <w:p w:rsidR="009E20AA" w:rsidRDefault="009E20AA" w:rsidP="00D15D12">
      <w:pPr>
        <w:jc w:val="center"/>
        <w:rPr>
          <w:b/>
        </w:rPr>
      </w:pPr>
    </w:p>
    <w:p w:rsidR="009E20AA" w:rsidRDefault="009E20AA" w:rsidP="00D15D12">
      <w:pPr>
        <w:jc w:val="center"/>
        <w:rPr>
          <w:b/>
        </w:rPr>
      </w:pPr>
    </w:p>
    <w:p w:rsidR="009E20AA" w:rsidRDefault="009E20AA" w:rsidP="00D15D12">
      <w:pPr>
        <w:jc w:val="center"/>
        <w:rPr>
          <w:b/>
        </w:rPr>
      </w:pPr>
    </w:p>
    <w:p w:rsidR="009E20AA" w:rsidRDefault="009E20AA" w:rsidP="00D15D12">
      <w:pPr>
        <w:jc w:val="center"/>
        <w:rPr>
          <w:b/>
        </w:rPr>
      </w:pPr>
    </w:p>
    <w:p w:rsidR="009E20AA" w:rsidRDefault="009E20AA" w:rsidP="00D15D12">
      <w:pPr>
        <w:jc w:val="center"/>
        <w:rPr>
          <w:b/>
        </w:rPr>
      </w:pPr>
    </w:p>
    <w:p w:rsidR="009E20AA" w:rsidRDefault="009E20AA" w:rsidP="00D15D12">
      <w:pPr>
        <w:jc w:val="center"/>
        <w:rPr>
          <w:b/>
        </w:rPr>
      </w:pPr>
    </w:p>
    <w:p w:rsidR="009E20AA" w:rsidRDefault="009E20AA" w:rsidP="00D15D12">
      <w:pPr>
        <w:jc w:val="center"/>
        <w:rPr>
          <w:b/>
        </w:rPr>
      </w:pPr>
    </w:p>
    <w:p w:rsidR="009E20AA" w:rsidRDefault="009E20AA" w:rsidP="00D15D12">
      <w:pPr>
        <w:jc w:val="center"/>
        <w:rPr>
          <w:b/>
        </w:rPr>
      </w:pPr>
    </w:p>
    <w:p w:rsidR="009E20AA" w:rsidRDefault="009E20AA" w:rsidP="00D15D12">
      <w:pPr>
        <w:jc w:val="center"/>
        <w:rPr>
          <w:b/>
        </w:rPr>
      </w:pPr>
    </w:p>
    <w:p w:rsidR="009E20AA" w:rsidRPr="009E20AA" w:rsidRDefault="009E20AA" w:rsidP="00D15D12">
      <w:pPr>
        <w:jc w:val="center"/>
        <w:rPr>
          <w:b/>
        </w:rPr>
      </w:pPr>
    </w:p>
    <w:p w:rsidR="00DE4713" w:rsidRPr="009E20AA" w:rsidRDefault="00DE4713" w:rsidP="00DE4713">
      <w:pPr>
        <w:jc w:val="center"/>
        <w:rPr>
          <w:b/>
          <w:color w:val="FFFFFF"/>
        </w:rPr>
      </w:pPr>
    </w:p>
    <w:p w:rsidR="00DE4713" w:rsidRDefault="00DE4713" w:rsidP="00DE4713">
      <w:pPr>
        <w:jc w:val="center"/>
        <w:rPr>
          <w:b/>
          <w:color w:val="FFFFFF"/>
        </w:rPr>
      </w:pPr>
    </w:p>
    <w:p w:rsidR="00D939B6" w:rsidRDefault="00D939B6" w:rsidP="00DE4713">
      <w:pPr>
        <w:jc w:val="center"/>
        <w:rPr>
          <w:b/>
          <w:color w:val="FFFFFF"/>
        </w:rPr>
      </w:pPr>
    </w:p>
    <w:p w:rsidR="00D939B6" w:rsidRPr="009E20AA" w:rsidRDefault="00D939B6" w:rsidP="00DE4713">
      <w:pPr>
        <w:jc w:val="center"/>
        <w:rPr>
          <w:b/>
          <w:color w:val="FFFFFF"/>
        </w:rPr>
      </w:pPr>
    </w:p>
    <w:p w:rsidR="00DE4713" w:rsidRPr="009E20AA" w:rsidRDefault="00DE4713" w:rsidP="00482286">
      <w:pPr>
        <w:rPr>
          <w:b/>
          <w:color w:val="FFFFFF"/>
        </w:rPr>
      </w:pPr>
    </w:p>
    <w:p w:rsidR="00823270" w:rsidRPr="009E20AA" w:rsidRDefault="00823270" w:rsidP="006A0041">
      <w:pPr>
        <w:jc w:val="center"/>
        <w:rPr>
          <w:b/>
          <w:i/>
          <w:iCs/>
          <w:u w:val="single"/>
        </w:rPr>
      </w:pPr>
      <w:r w:rsidRPr="009E20AA">
        <w:rPr>
          <w:b/>
          <w:i/>
        </w:rPr>
        <w:lastRenderedPageBreak/>
        <w:t xml:space="preserve">1.    </w:t>
      </w:r>
      <w:r w:rsidRPr="009E20AA">
        <w:rPr>
          <w:b/>
          <w:i/>
          <w:iCs/>
          <w:u w:val="single"/>
        </w:rPr>
        <w:t>INTRODUCERE</w:t>
      </w:r>
    </w:p>
    <w:p w:rsidR="00823270" w:rsidRPr="009E20AA" w:rsidRDefault="00823270" w:rsidP="00823270">
      <w:pPr>
        <w:rPr>
          <w:bCs/>
        </w:rPr>
      </w:pPr>
    </w:p>
    <w:p w:rsidR="00823270" w:rsidRPr="009E20AA" w:rsidRDefault="00823270" w:rsidP="006A0041">
      <w:pPr>
        <w:rPr>
          <w:b/>
          <w:lang w:val="fr-FR"/>
        </w:rPr>
      </w:pPr>
      <w:r w:rsidRPr="009E20AA">
        <w:rPr>
          <w:b/>
          <w:bCs/>
          <w:lang w:val="fr-FR"/>
        </w:rPr>
        <w:t>1.1.</w:t>
      </w:r>
      <w:r w:rsidRPr="009E20AA">
        <w:rPr>
          <w:b/>
          <w:lang w:val="fr-FR"/>
        </w:rPr>
        <w:t xml:space="preserve"> OBIECTUL LUCRĂRII</w:t>
      </w:r>
    </w:p>
    <w:p w:rsidR="00823270" w:rsidRPr="009E20AA" w:rsidRDefault="00823270" w:rsidP="00823270">
      <w:pPr>
        <w:rPr>
          <w:lang w:val="fr-FR"/>
        </w:rPr>
      </w:pPr>
    </w:p>
    <w:p w:rsidR="00823270" w:rsidRPr="009E20AA" w:rsidRDefault="00823270" w:rsidP="006A0041">
      <w:pPr>
        <w:ind w:firstLine="810"/>
        <w:rPr>
          <w:lang w:val="fr-FR"/>
        </w:rPr>
      </w:pPr>
      <w:r w:rsidRPr="009E20AA">
        <w:rPr>
          <w:lang w:val="fr-FR"/>
        </w:rPr>
        <w:t xml:space="preserve">Documentaţia prezentă constituie </w:t>
      </w:r>
      <w:r w:rsidRPr="009E20AA">
        <w:rPr>
          <w:i/>
          <w:lang w:val="fr-FR"/>
        </w:rPr>
        <w:t>PLANUL URBANISTIC GENERAL</w:t>
      </w:r>
      <w:r w:rsidRPr="009E20AA">
        <w:rPr>
          <w:lang w:val="fr-FR"/>
        </w:rPr>
        <w:t xml:space="preserve">  al Comunei </w:t>
      </w:r>
      <w:r w:rsidR="00CC2FA7">
        <w:rPr>
          <w:lang w:val="fr-FR"/>
        </w:rPr>
        <w:t>MATEEŞTI</w:t>
      </w:r>
      <w:r w:rsidRPr="009E20AA">
        <w:rPr>
          <w:lang w:val="fr-FR"/>
        </w:rPr>
        <w:t>.</w:t>
      </w:r>
    </w:p>
    <w:p w:rsidR="00823270" w:rsidRPr="009E20AA" w:rsidRDefault="00823270" w:rsidP="006A0041">
      <w:pPr>
        <w:ind w:firstLine="810"/>
        <w:rPr>
          <w:lang w:val="fr-FR"/>
        </w:rPr>
      </w:pPr>
      <w:r w:rsidRPr="009E20AA">
        <w:rPr>
          <w:lang w:val="fr-FR"/>
        </w:rPr>
        <w:t>Este întocmită în conformitate cu metodologia de elaborare  a documentiilor de urbanism şi de amenajarea teritoriului prevăzute în Legea nr. 50/1991</w:t>
      </w:r>
      <w:r w:rsidR="00BF5211" w:rsidRPr="009E20AA">
        <w:rPr>
          <w:lang w:val="fr-FR"/>
        </w:rPr>
        <w:t> ş</w:t>
      </w:r>
      <w:r w:rsidR="00F73238" w:rsidRPr="009E20AA">
        <w:rPr>
          <w:lang w:val="fr-FR"/>
        </w:rPr>
        <w:t xml:space="preserve">i </w:t>
      </w:r>
      <w:r w:rsidRPr="009E20AA">
        <w:rPr>
          <w:lang w:val="fr-FR"/>
        </w:rPr>
        <w:t>completată cu ultimele indicaţii apărute pe parcurs şi elaborate de MLPAT Bucuresti.</w:t>
      </w:r>
    </w:p>
    <w:p w:rsidR="00823270" w:rsidRPr="009E20AA" w:rsidRDefault="00823270" w:rsidP="006A0041">
      <w:pPr>
        <w:ind w:firstLine="810"/>
        <w:rPr>
          <w:lang w:val="fr-FR"/>
        </w:rPr>
      </w:pPr>
      <w:r w:rsidRPr="009E20AA">
        <w:rPr>
          <w:lang w:val="fr-FR"/>
        </w:rPr>
        <w:t>Planul Urbanistic General constituie documentaţia care stabileşte obiectivele, acţiunile şi măsurile de dezvoltare a localităţii pe o perioadă</w:t>
      </w:r>
      <w:r w:rsidR="000D7683" w:rsidRPr="009E20AA">
        <w:rPr>
          <w:lang w:val="fr-FR"/>
        </w:rPr>
        <w:t xml:space="preserve"> de 10</w:t>
      </w:r>
      <w:r w:rsidRPr="009E20AA">
        <w:rPr>
          <w:lang w:val="fr-FR"/>
        </w:rPr>
        <w:t xml:space="preserve"> ani a vând la bază analiza multicriterială a situatiei existente. Prin intermediul PUG-ului se urmăreste aplicarea unor politici  ale administraţiei locale în scopul construirii şi amenajării teritoriului localităţii. Ca obiective ale acestei politici amintim în primul rând restabilirea drepturilor de proprietate şi edificarea unor relatii noi în domeniul socio-economic corespunzător perioadei specifice actuale.</w:t>
      </w:r>
    </w:p>
    <w:p w:rsidR="00823270" w:rsidRPr="009E20AA" w:rsidRDefault="00823270" w:rsidP="006A0041">
      <w:pPr>
        <w:ind w:firstLine="810"/>
        <w:rPr>
          <w:lang w:val="fr-FR"/>
        </w:rPr>
      </w:pPr>
      <w:r w:rsidRPr="009E20AA">
        <w:rPr>
          <w:lang w:val="fr-FR"/>
        </w:rPr>
        <w:t>Reglementarea  şi conţinutul documentaţiei de urbanism are la bază Legea nr. 50/1991 privind autorizarea executării construcţiilor şi unele măsuri pentru realizarea locuinţelor, constituind un cadru normativ eficient în studiul dezvoltării comunei şi concretizarea unor rezultate pozitive.</w:t>
      </w:r>
    </w:p>
    <w:p w:rsidR="00823270" w:rsidRPr="009E20AA" w:rsidRDefault="00823270" w:rsidP="006A0041">
      <w:pPr>
        <w:ind w:firstLine="810"/>
        <w:rPr>
          <w:lang w:val="fr-FR"/>
        </w:rPr>
      </w:pPr>
      <w:r w:rsidRPr="009E20AA">
        <w:rPr>
          <w:lang w:val="fr-FR"/>
        </w:rPr>
        <w:t xml:space="preserve">Realizarea Planului Urbanistic General este rezultatul efectului comun al organelor administraţiei locale, beneficiarului şi proiectantului şi primeşte ca piesă anexă  Regulamentul Local de urbanism al comunei </w:t>
      </w:r>
      <w:r w:rsidR="00CC2FA7">
        <w:rPr>
          <w:lang w:val="fr-FR"/>
        </w:rPr>
        <w:t>MATEEŞTI</w:t>
      </w:r>
      <w:r w:rsidR="00F73238" w:rsidRPr="009E20AA">
        <w:rPr>
          <w:lang w:val="fr-FR"/>
        </w:rPr>
        <w:t>.</w:t>
      </w:r>
    </w:p>
    <w:p w:rsidR="00823270" w:rsidRPr="009E20AA" w:rsidRDefault="00823270" w:rsidP="006A0041">
      <w:pPr>
        <w:ind w:firstLine="810"/>
        <w:rPr>
          <w:lang w:val="fr-FR"/>
        </w:rPr>
      </w:pPr>
      <w:r w:rsidRPr="009E20AA">
        <w:rPr>
          <w:lang w:val="fr-FR"/>
        </w:rPr>
        <w:t>P.U.G. şi Regulametul Local Urbanistic  aferent, o dată cu aprobarea lor, devin acte de autoritate ale administraţiei locale şi asigură corelarea dezvoltării urbanistice,  conţinând principalele direcţii, priorităţi şi reglementări de dezvoltare ale localităţii precum şi prevederile  pentru principalele categorii de probleme cu  implicaţii la nivelul localităţii.</w:t>
      </w:r>
    </w:p>
    <w:p w:rsidR="00E75285" w:rsidRPr="009E20AA" w:rsidRDefault="00E75285" w:rsidP="00823270">
      <w:pPr>
        <w:rPr>
          <w:lang w:val="fr-FR"/>
        </w:rPr>
      </w:pPr>
    </w:p>
    <w:p w:rsidR="00E75285" w:rsidRPr="009E20AA" w:rsidRDefault="00E75285" w:rsidP="00823270">
      <w:pPr>
        <w:rPr>
          <w:lang w:val="fr-FR"/>
        </w:rPr>
      </w:pPr>
    </w:p>
    <w:p w:rsidR="00AD775F" w:rsidRPr="009E20AA" w:rsidRDefault="00823270" w:rsidP="00823270">
      <w:pPr>
        <w:rPr>
          <w:b/>
          <w:lang w:val="fr-FR"/>
        </w:rPr>
      </w:pPr>
      <w:r w:rsidRPr="009E20AA">
        <w:rPr>
          <w:b/>
          <w:lang w:val="fr-FR"/>
        </w:rPr>
        <w:t>1.3. SURSE DOCUMENTARE</w:t>
      </w:r>
    </w:p>
    <w:p w:rsidR="00AD775F" w:rsidRPr="009E20AA" w:rsidRDefault="00AD775F" w:rsidP="00823270">
      <w:pPr>
        <w:rPr>
          <w:b/>
          <w:lang w:val="fr-FR"/>
        </w:rPr>
      </w:pPr>
    </w:p>
    <w:p w:rsidR="00823270" w:rsidRPr="009E20AA" w:rsidRDefault="00AD775F" w:rsidP="006515D0">
      <w:pPr>
        <w:pStyle w:val="ListParagraph"/>
        <w:numPr>
          <w:ilvl w:val="0"/>
          <w:numId w:val="7"/>
        </w:numPr>
        <w:rPr>
          <w:b/>
          <w:lang w:val="fr-FR"/>
        </w:rPr>
      </w:pPr>
      <w:r w:rsidRPr="009E20AA">
        <w:rPr>
          <w:lang w:val="fr-FR"/>
        </w:rPr>
        <w:t>P</w:t>
      </w:r>
      <w:r w:rsidR="00823270" w:rsidRPr="009E20AA">
        <w:rPr>
          <w:lang w:val="fr-FR"/>
        </w:rPr>
        <w:t>lanuri aero-fotogrametrice la scara 1:5000 ale localitătilor şi 1 :25000 al teritoriului administrativ;</w:t>
      </w:r>
    </w:p>
    <w:p w:rsidR="00B52FF1" w:rsidRPr="009E20AA" w:rsidRDefault="00AD775F" w:rsidP="006515D0">
      <w:pPr>
        <w:pStyle w:val="ListParagraph"/>
        <w:numPr>
          <w:ilvl w:val="0"/>
          <w:numId w:val="7"/>
        </w:numPr>
        <w:rPr>
          <w:lang w:val="fr-FR"/>
        </w:rPr>
      </w:pPr>
      <w:r w:rsidRPr="009E20AA">
        <w:rPr>
          <w:lang w:val="fr-FR"/>
        </w:rPr>
        <w:t>P</w:t>
      </w:r>
      <w:r w:rsidR="00823270" w:rsidRPr="009E20AA">
        <w:rPr>
          <w:lang w:val="fr-FR"/>
        </w:rPr>
        <w:t xml:space="preserve">lanul urbanistic general comuna </w:t>
      </w:r>
      <w:r w:rsidR="00CC2FA7">
        <w:rPr>
          <w:lang w:val="fr-FR"/>
        </w:rPr>
        <w:t>MATEEŞTI</w:t>
      </w:r>
      <w:r w:rsidR="00B52FF1" w:rsidRPr="009E20AA">
        <w:rPr>
          <w:lang w:val="fr-FR"/>
        </w:rPr>
        <w:t> ;</w:t>
      </w:r>
    </w:p>
    <w:p w:rsidR="00823270" w:rsidRPr="009E20AA" w:rsidRDefault="00AD775F" w:rsidP="006515D0">
      <w:pPr>
        <w:pStyle w:val="ListParagraph"/>
        <w:numPr>
          <w:ilvl w:val="0"/>
          <w:numId w:val="7"/>
        </w:numPr>
        <w:rPr>
          <w:lang w:val="fr-FR"/>
        </w:rPr>
      </w:pPr>
      <w:r w:rsidRPr="009E20AA">
        <w:rPr>
          <w:lang w:val="fr-FR"/>
        </w:rPr>
        <w:t>D</w:t>
      </w:r>
      <w:r w:rsidR="00823270" w:rsidRPr="009E20AA">
        <w:rPr>
          <w:lang w:val="fr-FR"/>
        </w:rPr>
        <w:t>ate sintetice puse la dispozitie de Direcţia Judeţeană de Statistică;</w:t>
      </w:r>
    </w:p>
    <w:p w:rsidR="00823270" w:rsidRPr="009E20AA" w:rsidRDefault="00AD775F" w:rsidP="006515D0">
      <w:pPr>
        <w:pStyle w:val="ListParagraph"/>
        <w:numPr>
          <w:ilvl w:val="0"/>
          <w:numId w:val="7"/>
        </w:numPr>
        <w:rPr>
          <w:lang w:val="fr-FR"/>
        </w:rPr>
      </w:pPr>
      <w:r w:rsidRPr="009E20AA">
        <w:rPr>
          <w:lang w:val="fr-FR"/>
        </w:rPr>
        <w:t>D</w:t>
      </w:r>
      <w:r w:rsidR="00823270" w:rsidRPr="009E20AA">
        <w:rPr>
          <w:lang w:val="fr-FR"/>
        </w:rPr>
        <w:t xml:space="preserve">ate statistice şi actualizări  planimetrice oferite de </w:t>
      </w:r>
      <w:r w:rsidR="00321296" w:rsidRPr="009E20AA">
        <w:rPr>
          <w:lang w:val="fr-FR"/>
        </w:rPr>
        <w:t>OCPI</w:t>
      </w:r>
      <w:r w:rsidR="000D7683" w:rsidRPr="009E20AA">
        <w:rPr>
          <w:lang w:val="fr-FR"/>
        </w:rPr>
        <w:t xml:space="preserve"> </w:t>
      </w:r>
      <w:r w:rsidR="00B52FF1" w:rsidRPr="009E20AA">
        <w:rPr>
          <w:lang w:val="fr-FR"/>
        </w:rPr>
        <w:t>V</w:t>
      </w:r>
      <w:r w:rsidR="00B52FF1" w:rsidRPr="009E20AA">
        <w:rPr>
          <w:lang w:val="en-US"/>
        </w:rPr>
        <w:t>âlcea</w:t>
      </w:r>
      <w:r w:rsidR="00823270" w:rsidRPr="009E20AA">
        <w:rPr>
          <w:lang w:val="fr-FR"/>
        </w:rPr>
        <w:t xml:space="preserve"> şi Primăria </w:t>
      </w:r>
      <w:r w:rsidR="00CC2FA7">
        <w:rPr>
          <w:lang w:val="fr-FR"/>
        </w:rPr>
        <w:t>MATEEŞTI</w:t>
      </w:r>
    </w:p>
    <w:p w:rsidR="00823270" w:rsidRPr="009E20AA" w:rsidRDefault="00AD775F" w:rsidP="006515D0">
      <w:pPr>
        <w:pStyle w:val="ListParagraph"/>
        <w:numPr>
          <w:ilvl w:val="0"/>
          <w:numId w:val="7"/>
        </w:numPr>
        <w:rPr>
          <w:lang w:val="fr-FR"/>
        </w:rPr>
      </w:pPr>
      <w:r w:rsidRPr="009E20AA">
        <w:rPr>
          <w:lang w:val="fr-FR"/>
        </w:rPr>
        <w:t>S</w:t>
      </w:r>
      <w:r w:rsidR="00823270" w:rsidRPr="009E20AA">
        <w:rPr>
          <w:lang w:val="fr-FR"/>
        </w:rPr>
        <w:t xml:space="preserve">tudii privind Planul de Amenajare a Teritoriului Judeţean </w:t>
      </w:r>
      <w:r w:rsidR="00016B89" w:rsidRPr="009E20AA">
        <w:rPr>
          <w:lang w:val="fr-FR"/>
        </w:rPr>
        <w:t>V</w:t>
      </w:r>
      <w:r w:rsidR="00016B89" w:rsidRPr="009E20AA">
        <w:rPr>
          <w:lang w:val="en-US"/>
        </w:rPr>
        <w:t>âlcea</w:t>
      </w:r>
      <w:r w:rsidR="00823270" w:rsidRPr="009E20AA">
        <w:rPr>
          <w:lang w:val="fr-FR"/>
        </w:rPr>
        <w:t>;</w:t>
      </w:r>
    </w:p>
    <w:p w:rsidR="00823270" w:rsidRPr="009E20AA" w:rsidRDefault="000D7683" w:rsidP="006515D0">
      <w:pPr>
        <w:pStyle w:val="ListParagraph"/>
        <w:numPr>
          <w:ilvl w:val="0"/>
          <w:numId w:val="7"/>
        </w:numPr>
      </w:pPr>
      <w:r w:rsidRPr="009E20AA">
        <w:t>D</w:t>
      </w:r>
      <w:r w:rsidR="00823270" w:rsidRPr="009E20AA">
        <w:t xml:space="preserve">ate cu caracter general furnizate de Prefectura </w:t>
      </w:r>
      <w:r w:rsidR="00016B89" w:rsidRPr="009E20AA">
        <w:rPr>
          <w:lang w:val="fr-FR"/>
        </w:rPr>
        <w:t>V</w:t>
      </w:r>
      <w:r w:rsidR="00016B89" w:rsidRPr="009E20AA">
        <w:rPr>
          <w:lang w:val="en-US"/>
        </w:rPr>
        <w:t>âlcea</w:t>
      </w:r>
      <w:r w:rsidR="00823270" w:rsidRPr="009E20AA">
        <w:t>;</w:t>
      </w:r>
    </w:p>
    <w:p w:rsidR="00823270" w:rsidRDefault="000D7683" w:rsidP="006515D0">
      <w:pPr>
        <w:pStyle w:val="ListParagraph"/>
        <w:numPr>
          <w:ilvl w:val="0"/>
          <w:numId w:val="7"/>
        </w:numPr>
      </w:pPr>
      <w:r w:rsidRPr="009E20AA">
        <w:t>S</w:t>
      </w:r>
      <w:r w:rsidR="00823270" w:rsidRPr="009E20AA">
        <w:t>tudii de teren - reactualizarea fondului construit</w:t>
      </w:r>
      <w:r w:rsidR="00AD775F" w:rsidRPr="009E20AA">
        <w:t>.</w:t>
      </w:r>
    </w:p>
    <w:p w:rsidR="00CA286D" w:rsidRPr="009E20AA" w:rsidRDefault="00CA286D" w:rsidP="006515D0">
      <w:pPr>
        <w:pStyle w:val="ListParagraph"/>
        <w:numPr>
          <w:ilvl w:val="0"/>
          <w:numId w:val="7"/>
        </w:numPr>
      </w:pPr>
      <w:r>
        <w:t>Monografia localitatii</w:t>
      </w:r>
      <w:r w:rsidR="00BE40B0">
        <w:t xml:space="preserve"> Mateesti</w:t>
      </w:r>
      <w:r>
        <w:t>.</w:t>
      </w:r>
    </w:p>
    <w:p w:rsidR="00823270" w:rsidRPr="009E20AA" w:rsidRDefault="00823270" w:rsidP="00823270"/>
    <w:p w:rsidR="00AD775F" w:rsidRPr="009E20AA" w:rsidRDefault="00AD775F" w:rsidP="00823270"/>
    <w:p w:rsidR="00AD775F" w:rsidRPr="009E20AA" w:rsidRDefault="00AD775F" w:rsidP="00823270"/>
    <w:p w:rsidR="00AD775F" w:rsidRDefault="00AD775F" w:rsidP="00823270"/>
    <w:p w:rsidR="005A1DB7" w:rsidRDefault="005A1DB7" w:rsidP="00823270"/>
    <w:p w:rsidR="005A1DB7" w:rsidRDefault="005A1DB7" w:rsidP="00823270"/>
    <w:p w:rsidR="005A1DB7" w:rsidRDefault="005A1DB7" w:rsidP="00823270"/>
    <w:p w:rsidR="005A1DB7" w:rsidRDefault="005A1DB7" w:rsidP="00823270"/>
    <w:p w:rsidR="00CC2FA7" w:rsidRDefault="00CC2FA7" w:rsidP="00823270"/>
    <w:p w:rsidR="00CC2FA7" w:rsidRDefault="00CC2FA7" w:rsidP="00823270"/>
    <w:p w:rsidR="00CC2FA7" w:rsidRDefault="00CC2FA7" w:rsidP="00823270"/>
    <w:p w:rsidR="00CC2FA7" w:rsidRDefault="00CC2FA7" w:rsidP="00823270"/>
    <w:p w:rsidR="00CC2FA7" w:rsidRDefault="00CC2FA7" w:rsidP="00823270"/>
    <w:p w:rsidR="005A1DB7" w:rsidRDefault="005A1DB7" w:rsidP="00823270"/>
    <w:p w:rsidR="005A1DB7" w:rsidRPr="009E20AA" w:rsidRDefault="005A1DB7" w:rsidP="00823270"/>
    <w:p w:rsidR="00066CA6" w:rsidRPr="009E20AA" w:rsidRDefault="00066CA6" w:rsidP="00066CA6">
      <w:pPr>
        <w:jc w:val="center"/>
        <w:rPr>
          <w:b/>
          <w:lang w:val="en-GB"/>
        </w:rPr>
      </w:pPr>
      <w:r w:rsidRPr="009E20AA">
        <w:rPr>
          <w:b/>
          <w:lang w:val="en-GB"/>
        </w:rPr>
        <w:t>2. STADIUL ACTUAL AL DEZVOLTĂRII URBANISTICE</w:t>
      </w:r>
    </w:p>
    <w:p w:rsidR="00066CA6" w:rsidRDefault="00066CA6" w:rsidP="00066CA6">
      <w:pPr>
        <w:rPr>
          <w:lang w:val="en-GB"/>
        </w:rPr>
      </w:pPr>
    </w:p>
    <w:p w:rsidR="009E4AFD" w:rsidRPr="009E20AA" w:rsidRDefault="009E4AFD" w:rsidP="009E4AFD">
      <w:pPr>
        <w:rPr>
          <w:b/>
          <w:lang w:val="en-GB"/>
        </w:rPr>
      </w:pPr>
      <w:r w:rsidRPr="009E20AA">
        <w:rPr>
          <w:b/>
          <w:lang w:val="en-GB"/>
        </w:rPr>
        <w:t xml:space="preserve">2.1. </w:t>
      </w:r>
      <w:r>
        <w:rPr>
          <w:b/>
          <w:lang w:val="en-GB"/>
        </w:rPr>
        <w:t>EVOLUTIE</w:t>
      </w:r>
    </w:p>
    <w:p w:rsidR="009E4AFD" w:rsidRDefault="009E4AFD" w:rsidP="00066CA6">
      <w:pPr>
        <w:rPr>
          <w:lang w:val="en-GB"/>
        </w:rPr>
      </w:pPr>
    </w:p>
    <w:p w:rsidR="009E4AFD" w:rsidRDefault="009E4AFD" w:rsidP="00892287">
      <w:pPr>
        <w:spacing w:line="276" w:lineRule="auto"/>
        <w:ind w:firstLine="360"/>
        <w:rPr>
          <w:lang w:val="en-GB"/>
        </w:rPr>
      </w:pPr>
      <w:r w:rsidRPr="009E20AA">
        <w:rPr>
          <w:lang w:val="en-GB"/>
        </w:rPr>
        <w:t xml:space="preserve">Comuna </w:t>
      </w:r>
      <w:r w:rsidR="00CC2FA7">
        <w:rPr>
          <w:lang w:val="en-GB"/>
        </w:rPr>
        <w:t>MATEEŞTI</w:t>
      </w:r>
      <w:r w:rsidRPr="009E20AA">
        <w:rPr>
          <w:lang w:val="en-GB"/>
        </w:rPr>
        <w:t xml:space="preserve"> se compune din localităţile: </w:t>
      </w:r>
      <w:r w:rsidR="006E2BF4">
        <w:rPr>
          <w:lang w:val="en-GB"/>
        </w:rPr>
        <w:t xml:space="preserve">Turcesti, Greci si </w:t>
      </w:r>
      <w:r w:rsidRPr="009E4AFD">
        <w:rPr>
          <w:b/>
          <w:lang w:val="en-GB"/>
        </w:rPr>
        <w:t xml:space="preserve">centrul administrativ – </w:t>
      </w:r>
      <w:r w:rsidR="00CC2FA7">
        <w:rPr>
          <w:b/>
          <w:lang w:val="en-GB"/>
        </w:rPr>
        <w:t>MATEEŞTI</w:t>
      </w:r>
      <w:r w:rsidRPr="009E20AA">
        <w:rPr>
          <w:lang w:val="en-GB"/>
        </w:rPr>
        <w:t xml:space="preserve">. </w:t>
      </w:r>
    </w:p>
    <w:p w:rsidR="006E2BF4" w:rsidRDefault="006E2BF4" w:rsidP="006E2BF4">
      <w:pPr>
        <w:ind w:firstLine="360"/>
      </w:pPr>
    </w:p>
    <w:p w:rsidR="006E2BF4" w:rsidRDefault="006E2BF4" w:rsidP="006E2BF4">
      <w:pPr>
        <w:ind w:firstLine="360"/>
      </w:pPr>
    </w:p>
    <w:p w:rsidR="006E2BF4" w:rsidRDefault="006E2BF4" w:rsidP="006E2BF4">
      <w:pPr>
        <w:ind w:firstLine="360"/>
      </w:pPr>
      <w:r>
        <w:t>În Dicţionarul Geografic al lui G.Alessandrescu, editat în anul 1895, se arată că numele comunei vine de la un Matei, primul locuitor ce s-a stabilit aici şi care a avut trei băieţi: Anghel, Barbu şi Modrea, precum si un ginere. Calaraşu, venit aici din Călăraşi, după numele cărora s-au numit uliţele: Angheleşti; Bărbuleşti;Modreşti şi Călărăşeşti. Aceleaşi informaţii despre comuna Mateeşti le găsim în Marele Dictionar Geografic al lui George I.Lahovary, editat în anul1908.</w:t>
      </w:r>
    </w:p>
    <w:p w:rsidR="006E2BF4" w:rsidRDefault="006E2BF4" w:rsidP="006E2BF4">
      <w:pPr>
        <w:ind w:firstLine="360"/>
      </w:pPr>
    </w:p>
    <w:p w:rsidR="006E2BF4" w:rsidRDefault="006E2BF4" w:rsidP="006E2BF4">
      <w:pPr>
        <w:ind w:firstLine="360"/>
      </w:pPr>
      <w:r>
        <w:t>Satul Mateeşti</w:t>
      </w:r>
    </w:p>
    <w:p w:rsidR="006E2BF4" w:rsidRDefault="006E2BF4" w:rsidP="006E2BF4">
      <w:pPr>
        <w:ind w:firstLine="360"/>
      </w:pPr>
      <w:r>
        <w:t>Sigur că istoria satului Mateeşti este cu mult mai veche decât atestă documentele pe care le avem. Primul document care vorbeşte despre Maeeşti este datat din anul1587 nov. 18 în cetatea Bucureşti, prin care domnitorul Mihnea Voievod (Turcitul) în a doua domnie a sa (1585-1591) dă occinele oamenilor din Mateeşti şi din alte sate.</w:t>
      </w:r>
    </w:p>
    <w:p w:rsidR="006E2BF4" w:rsidRDefault="006E2BF4" w:rsidP="006E2BF4">
      <w:pPr>
        <w:ind w:firstLine="360"/>
      </w:pPr>
      <w:r>
        <w:t>Marele dicţionar geografic scrie despre Mateeşti: „Călugării Macarie, Tudosie şi Nectarie, ieromonarhul Iosif şi Banul Manolache cărora le aparţinea moşia şi satul Mateeşti au dăruit părţile lor Mănăstirii Horezu în anul 1700”.</w:t>
      </w:r>
    </w:p>
    <w:p w:rsidR="006E2BF4" w:rsidRDefault="006E2BF4" w:rsidP="006E2BF4">
      <w:pPr>
        <w:ind w:firstLine="360"/>
      </w:pPr>
    </w:p>
    <w:p w:rsidR="006E2BF4" w:rsidRDefault="006E2BF4" w:rsidP="006E2BF4">
      <w:pPr>
        <w:ind w:firstLine="360"/>
      </w:pPr>
    </w:p>
    <w:p w:rsidR="006E2BF4" w:rsidRDefault="006E2BF4" w:rsidP="006E2BF4">
      <w:pPr>
        <w:ind w:firstLine="360"/>
      </w:pPr>
      <w:r>
        <w:t>Satul Turceşti</w:t>
      </w:r>
    </w:p>
    <w:p w:rsidR="006E2BF4" w:rsidRDefault="006E2BF4" w:rsidP="006E2BF4">
      <w:pPr>
        <w:ind w:firstLine="360"/>
      </w:pPr>
      <w:r>
        <w:t>Primul document care ne indica de unde îşi trage satul numele este Dicţionarul Geografic al lui G.Alessandrescu: „Satul Turceşti se zice că şi-a luat numele de la nişte turci care au poposit acelea”.</w:t>
      </w:r>
    </w:p>
    <w:p w:rsidR="006E2BF4" w:rsidRDefault="006E2BF4" w:rsidP="006E2BF4">
      <w:pPr>
        <w:ind w:firstLine="360"/>
      </w:pPr>
      <w:r>
        <w:t>Prin viu grai s-a transmis ideea că pe teritoriul acestui sat ar fi fost cândva o aşezare care avea sarcina de a strânge, aici, dările către Poartă, care apoi luau drumul porturilor dunărene.</w:t>
      </w:r>
    </w:p>
    <w:p w:rsidR="006E2BF4" w:rsidRDefault="006E2BF4" w:rsidP="006E2BF4">
      <w:pPr>
        <w:ind w:firstLine="360"/>
      </w:pPr>
      <w:r>
        <w:t>Cert este că s-au găsit pietre de morminte turceşti şi o canalizare pentru apă de băut, lucrată cu olane din pământ şi var, care se presupune a fi o lucrare turcească.</w:t>
      </w:r>
    </w:p>
    <w:p w:rsidR="006E2BF4" w:rsidRDefault="006E2BF4" w:rsidP="006E2BF4">
      <w:pPr>
        <w:ind w:firstLine="360"/>
      </w:pPr>
      <w:r>
        <w:t>Satul Turceşti are o vechime mult mai mare, prima atestare documentară ar fi din anul 1598 luna februarie, într-un hrisov dat de Mihai Viteazul lui Preda Buzescu, în care se arată ca cetăţenii din Turceşti „se vând de bună voie acestui boier cu toată ocina strămoşească” pentru suma de 15.900 lei.</w:t>
      </w:r>
    </w:p>
    <w:p w:rsidR="006E2BF4" w:rsidRDefault="006E2BF4" w:rsidP="006E2BF4">
      <w:pPr>
        <w:ind w:firstLine="360"/>
      </w:pPr>
    </w:p>
    <w:p w:rsidR="006E2BF4" w:rsidRDefault="006E2BF4" w:rsidP="006E2BF4">
      <w:pPr>
        <w:ind w:firstLine="360"/>
      </w:pPr>
      <w:r>
        <w:t>Satul Greci</w:t>
      </w:r>
    </w:p>
    <w:p w:rsidR="00CA286D" w:rsidRDefault="006E2BF4" w:rsidP="006E2BF4">
      <w:pPr>
        <w:ind w:firstLine="360"/>
      </w:pPr>
      <w:r>
        <w:t>Existenţa satului este foarte veche, însă nu există nici un document. Prima atestare documentară e găsită într-un document de împărţire a moşiei satului Greci, în care se arată că popa Stancu aduce ca justificare a proprietăţilor lor un hrisov din anul 1557 dat de Pătraşcu cel Bun: „s-au vândut domnului Preda Buzescu şi acesta a stăpânit hotarul satului Greci timp de 9 ani”.</w:t>
      </w:r>
    </w:p>
    <w:p w:rsidR="00892287" w:rsidRDefault="00892287" w:rsidP="009E4AFD">
      <w:pPr>
        <w:ind w:firstLine="360"/>
      </w:pPr>
    </w:p>
    <w:p w:rsidR="00892287" w:rsidRDefault="00892287" w:rsidP="009E4AFD">
      <w:pPr>
        <w:ind w:firstLine="360"/>
      </w:pPr>
    </w:p>
    <w:p w:rsidR="00892287" w:rsidRDefault="00892287" w:rsidP="009E4AFD">
      <w:pPr>
        <w:ind w:firstLine="360"/>
      </w:pPr>
    </w:p>
    <w:p w:rsidR="006E2BF4" w:rsidRDefault="006E2BF4" w:rsidP="009E4AFD">
      <w:pPr>
        <w:ind w:firstLine="360"/>
      </w:pPr>
    </w:p>
    <w:p w:rsidR="006E2BF4" w:rsidRDefault="006E2BF4" w:rsidP="009E4AFD">
      <w:pPr>
        <w:ind w:firstLine="360"/>
      </w:pPr>
    </w:p>
    <w:p w:rsidR="006E2BF4" w:rsidRDefault="006E2BF4" w:rsidP="009E4AFD">
      <w:pPr>
        <w:ind w:firstLine="360"/>
      </w:pPr>
    </w:p>
    <w:p w:rsidR="006E2BF4" w:rsidRDefault="006E2BF4" w:rsidP="009E4AFD">
      <w:pPr>
        <w:ind w:firstLine="360"/>
      </w:pPr>
    </w:p>
    <w:p w:rsidR="00892287" w:rsidRDefault="00892287" w:rsidP="009E4AFD">
      <w:pPr>
        <w:ind w:firstLine="360"/>
      </w:pPr>
    </w:p>
    <w:p w:rsidR="00892287" w:rsidRDefault="00892287" w:rsidP="009E4AFD">
      <w:pPr>
        <w:ind w:firstLine="360"/>
      </w:pPr>
    </w:p>
    <w:p w:rsidR="00892287" w:rsidRDefault="00892287" w:rsidP="009E4AFD">
      <w:pPr>
        <w:ind w:firstLine="360"/>
      </w:pPr>
    </w:p>
    <w:p w:rsidR="00066CA6" w:rsidRDefault="00066CA6" w:rsidP="00066CA6">
      <w:pPr>
        <w:rPr>
          <w:b/>
          <w:lang w:val="en-GB"/>
        </w:rPr>
      </w:pPr>
      <w:r w:rsidRPr="009E20AA">
        <w:rPr>
          <w:b/>
          <w:lang w:val="en-GB"/>
        </w:rPr>
        <w:lastRenderedPageBreak/>
        <w:t>2.</w:t>
      </w:r>
      <w:r w:rsidR="003462F4">
        <w:rPr>
          <w:b/>
          <w:lang w:val="en-GB"/>
        </w:rPr>
        <w:t>2</w:t>
      </w:r>
      <w:r w:rsidRPr="009E20AA">
        <w:rPr>
          <w:b/>
          <w:lang w:val="en-GB"/>
        </w:rPr>
        <w:t>. RELAŢII IN TERITORIU</w:t>
      </w:r>
    </w:p>
    <w:p w:rsidR="00892287" w:rsidRPr="009E20AA" w:rsidRDefault="006E2BF4" w:rsidP="00066CA6">
      <w:pPr>
        <w:rPr>
          <w:b/>
          <w:lang w:val="en-GB"/>
        </w:rPr>
      </w:pPr>
      <w:r w:rsidRPr="006E2BF4">
        <w:rPr>
          <w:noProof/>
          <w:lang w:val="en-US" w:eastAsia="en-US"/>
        </w:rPr>
        <w:drawing>
          <wp:anchor distT="0" distB="0" distL="114300" distR="114300" simplePos="0" relativeHeight="251678720" behindDoc="0" locked="0" layoutInCell="1" allowOverlap="1">
            <wp:simplePos x="0" y="0"/>
            <wp:positionH relativeFrom="column">
              <wp:posOffset>3724275</wp:posOffset>
            </wp:positionH>
            <wp:positionV relativeFrom="paragraph">
              <wp:posOffset>14605</wp:posOffset>
            </wp:positionV>
            <wp:extent cx="2209800" cy="287210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09800" cy="2872105"/>
                    </a:xfrm>
                    <a:prstGeom prst="rect">
                      <a:avLst/>
                    </a:prstGeom>
                  </pic:spPr>
                </pic:pic>
              </a:graphicData>
            </a:graphic>
          </wp:anchor>
        </w:drawing>
      </w:r>
    </w:p>
    <w:p w:rsidR="009E20AA" w:rsidRDefault="009E20AA" w:rsidP="00066CA6">
      <w:pPr>
        <w:rPr>
          <w:b/>
          <w:lang w:val="en-GB"/>
        </w:rPr>
      </w:pPr>
    </w:p>
    <w:p w:rsidR="006E2BF4" w:rsidRPr="006E2BF4" w:rsidRDefault="006E2BF4" w:rsidP="006E2BF4">
      <w:pPr>
        <w:ind w:firstLine="270"/>
        <w:rPr>
          <w:lang w:val="en-GB"/>
        </w:rPr>
      </w:pPr>
      <w:r w:rsidRPr="006E2BF4">
        <w:rPr>
          <w:lang w:val="en-GB"/>
        </w:rPr>
        <w:t>Comuna Mateeşti este aşezată în partea de nord-vest a judeţului Vâlcea, la hotar cu jud eţul Gorj şi se mărgineşte la est cu comuna Stroeşti, la vest cu comuna Alunu şi comuna Alimpeşti (Gorj ), la nord cu comuna Slătioara (satul Milostea) şi la nord cu oraşul Berbeşti.</w:t>
      </w:r>
    </w:p>
    <w:p w:rsidR="006E2BF4" w:rsidRPr="006E2BF4" w:rsidRDefault="006E2BF4" w:rsidP="006E2BF4">
      <w:pPr>
        <w:ind w:firstLine="270"/>
        <w:rPr>
          <w:lang w:val="en-GB"/>
        </w:rPr>
      </w:pPr>
    </w:p>
    <w:p w:rsidR="006E2BF4" w:rsidRPr="006E2BF4" w:rsidRDefault="006E2BF4" w:rsidP="006E2BF4">
      <w:pPr>
        <w:ind w:firstLine="270"/>
        <w:rPr>
          <w:lang w:val="en-GB"/>
        </w:rPr>
      </w:pPr>
      <w:r w:rsidRPr="006E2BF4">
        <w:rPr>
          <w:lang w:val="en-GB"/>
        </w:rPr>
        <w:t>Se află la 65 km distanţă de reşedinţa judeţului, oraşul Râmnicu Vâlcea, şi la 25 km de oraşul Horezu.</w:t>
      </w:r>
    </w:p>
    <w:p w:rsidR="006E2BF4" w:rsidRPr="006E2BF4" w:rsidRDefault="006E2BF4" w:rsidP="006E2BF4">
      <w:pPr>
        <w:ind w:firstLine="270"/>
        <w:rPr>
          <w:lang w:val="en-GB"/>
        </w:rPr>
      </w:pPr>
    </w:p>
    <w:p w:rsidR="006E2BF4" w:rsidRPr="006E2BF4" w:rsidRDefault="006E2BF4" w:rsidP="006E2BF4">
      <w:pPr>
        <w:ind w:firstLine="270"/>
        <w:rPr>
          <w:lang w:val="en-GB"/>
        </w:rPr>
      </w:pPr>
      <w:r w:rsidRPr="006E2BF4">
        <w:rPr>
          <w:lang w:val="en-GB"/>
        </w:rPr>
        <w:t>.</w:t>
      </w:r>
    </w:p>
    <w:p w:rsidR="006E2BF4" w:rsidRPr="006E2BF4" w:rsidRDefault="006E2BF4" w:rsidP="006E2BF4">
      <w:pPr>
        <w:ind w:firstLine="270"/>
        <w:rPr>
          <w:lang w:val="en-GB"/>
        </w:rPr>
      </w:pPr>
    </w:p>
    <w:p w:rsidR="006E2BF4" w:rsidRPr="006E2BF4" w:rsidRDefault="006E2BF4" w:rsidP="006E2BF4">
      <w:pPr>
        <w:ind w:firstLine="270"/>
        <w:rPr>
          <w:lang w:val="en-GB"/>
        </w:rPr>
      </w:pPr>
    </w:p>
    <w:p w:rsidR="006E2BF4" w:rsidRDefault="006E2BF4" w:rsidP="006E2BF4">
      <w:pPr>
        <w:ind w:firstLine="270"/>
        <w:rPr>
          <w:lang w:val="en-GB"/>
        </w:rPr>
      </w:pPr>
      <w:r w:rsidRPr="006E2BF4">
        <w:rPr>
          <w:lang w:val="en-GB"/>
        </w:rPr>
        <w:t>Până în 1948 fiecare din cele trei sate din punct de vedere administrativ erau comune cu delimitări şi organizări propri. După reforma administrativă din acelaşi an, s-au unit aceste comune alcătuind una singură, cu denumirea Mateeşti şi cu reşedinţa în centrul satului Mateeşti. Prin comună trece de la nord la sud drumul judeţean Milostea–Bălceşti, care pe teritoriul comunei urmează cursul râului Tărâia, pe o lungime de 9 km.</w:t>
      </w:r>
    </w:p>
    <w:p w:rsidR="003F3688" w:rsidRDefault="003F3688" w:rsidP="006E2BF4">
      <w:pPr>
        <w:ind w:firstLine="270"/>
        <w:rPr>
          <w:lang w:val="en-GB"/>
        </w:rPr>
      </w:pPr>
    </w:p>
    <w:p w:rsidR="003F3688" w:rsidRDefault="003F3688" w:rsidP="006E2BF4">
      <w:pPr>
        <w:ind w:firstLine="270"/>
        <w:rPr>
          <w:lang w:val="en-GB"/>
        </w:rPr>
      </w:pPr>
    </w:p>
    <w:p w:rsidR="003F3688" w:rsidRPr="003F3688" w:rsidRDefault="003F3688" w:rsidP="003F3688">
      <w:pPr>
        <w:spacing w:line="276" w:lineRule="auto"/>
        <w:ind w:left="360"/>
        <w:rPr>
          <w:lang w:val="en-GB"/>
        </w:rPr>
      </w:pPr>
      <w:r w:rsidRPr="003F3688">
        <w:rPr>
          <w:lang w:val="en-GB"/>
        </w:rPr>
        <w:t xml:space="preserve">Localitatea este dezvoltata in lungul DJ 605 A pe directia </w:t>
      </w:r>
      <w:r>
        <w:rPr>
          <w:lang w:val="en-GB"/>
        </w:rPr>
        <w:t>S</w:t>
      </w:r>
      <w:r w:rsidRPr="003F3688">
        <w:rPr>
          <w:lang w:val="en-GB"/>
        </w:rPr>
        <w:t>latioara - Berbesti care face legatura dintre DN 67 Ramnicu Valcea – Targu Jiu  si Berbesti</w:t>
      </w:r>
      <w:r>
        <w:rPr>
          <w:lang w:val="en-GB"/>
        </w:rPr>
        <w:t xml:space="preserve">, </w:t>
      </w:r>
      <w:r w:rsidRPr="003F3688">
        <w:rPr>
          <w:lang w:val="en-GB"/>
        </w:rPr>
        <w:t xml:space="preserve">DJ 676D </w:t>
      </w:r>
      <w:r>
        <w:rPr>
          <w:lang w:val="en-GB"/>
        </w:rPr>
        <w:t xml:space="preserve">care </w:t>
      </w:r>
      <w:r w:rsidRPr="003F3688">
        <w:rPr>
          <w:lang w:val="en-GB"/>
        </w:rPr>
        <w:t>asigura legatura cu Alunu si Stroesti</w:t>
      </w:r>
      <w:r>
        <w:rPr>
          <w:lang w:val="en-GB"/>
        </w:rPr>
        <w:t xml:space="preserve"> si </w:t>
      </w:r>
      <w:r w:rsidRPr="003F3688">
        <w:rPr>
          <w:lang w:val="en-GB"/>
        </w:rPr>
        <w:t xml:space="preserve">DC </w:t>
      </w:r>
      <w:r>
        <w:rPr>
          <w:lang w:val="en-GB"/>
        </w:rPr>
        <w:t>35.</w:t>
      </w:r>
    </w:p>
    <w:p w:rsidR="003F3688" w:rsidRPr="006E2BF4" w:rsidRDefault="003F3688" w:rsidP="003F3688">
      <w:pPr>
        <w:ind w:left="270"/>
        <w:rPr>
          <w:lang w:val="en-GB"/>
        </w:rPr>
      </w:pPr>
    </w:p>
    <w:p w:rsidR="006E2BF4" w:rsidRDefault="006E2BF4" w:rsidP="003F3688">
      <w:pPr>
        <w:rPr>
          <w:b/>
          <w:lang w:val="en-GB"/>
        </w:rPr>
      </w:pPr>
    </w:p>
    <w:p w:rsidR="006E2BF4" w:rsidRDefault="006E2BF4" w:rsidP="00066CA6">
      <w:pPr>
        <w:rPr>
          <w:b/>
          <w:lang w:val="en-GB"/>
        </w:rPr>
      </w:pPr>
    </w:p>
    <w:p w:rsidR="006E2BF4" w:rsidRDefault="006E2BF4" w:rsidP="00066CA6">
      <w:pPr>
        <w:rPr>
          <w:b/>
          <w:lang w:val="en-GB"/>
        </w:rPr>
      </w:pPr>
    </w:p>
    <w:p w:rsidR="006E2BF4" w:rsidRPr="009E20AA" w:rsidRDefault="006E2BF4" w:rsidP="00066CA6">
      <w:pPr>
        <w:rPr>
          <w:b/>
          <w:lang w:val="en-GB"/>
        </w:rPr>
      </w:pPr>
    </w:p>
    <w:p w:rsidR="00066CA6" w:rsidRPr="009E20AA" w:rsidRDefault="003462F4" w:rsidP="005A1DB7">
      <w:pPr>
        <w:rPr>
          <w:b/>
          <w:lang w:val="en-GB"/>
        </w:rPr>
      </w:pPr>
      <w:r>
        <w:rPr>
          <w:b/>
          <w:lang w:val="en-GB"/>
        </w:rPr>
        <w:t xml:space="preserve">2.3. </w:t>
      </w:r>
      <w:r w:rsidR="00066CA6" w:rsidRPr="009E20AA">
        <w:rPr>
          <w:b/>
          <w:lang w:val="en-GB"/>
        </w:rPr>
        <w:t>ELEMENTE CARACTERISTICE ALE CADRULUI NATURAL</w:t>
      </w:r>
    </w:p>
    <w:p w:rsidR="00E8357B" w:rsidRDefault="00E8357B" w:rsidP="00E8357B">
      <w:pPr>
        <w:ind w:firstLine="270"/>
        <w:rPr>
          <w:lang w:val="en-GB"/>
        </w:rPr>
      </w:pPr>
    </w:p>
    <w:p w:rsidR="00E8357B" w:rsidRPr="006E2BF4" w:rsidRDefault="00E8357B" w:rsidP="00E8357B">
      <w:pPr>
        <w:ind w:firstLine="270"/>
        <w:rPr>
          <w:lang w:val="en-GB"/>
        </w:rPr>
      </w:pPr>
      <w:r w:rsidRPr="006E2BF4">
        <w:rPr>
          <w:lang w:val="en-GB"/>
        </w:rPr>
        <w:t>Cordonatele geografice sunt: 45 grade lat.nordică şi 23grade 52 min.30 sec. longitudine estică.</w:t>
      </w:r>
    </w:p>
    <w:p w:rsidR="00E8357B" w:rsidRDefault="00E8357B" w:rsidP="00E8357B">
      <w:pPr>
        <w:ind w:firstLine="270"/>
        <w:rPr>
          <w:lang w:val="en-GB"/>
        </w:rPr>
      </w:pPr>
    </w:p>
    <w:p w:rsidR="00066CA6" w:rsidRPr="009E20AA" w:rsidRDefault="00E8357B" w:rsidP="00E8357B">
      <w:pPr>
        <w:ind w:firstLine="270"/>
        <w:rPr>
          <w:lang w:val="en-GB"/>
        </w:rPr>
      </w:pPr>
      <w:r w:rsidRPr="006E2BF4">
        <w:rPr>
          <w:lang w:val="en-GB"/>
        </w:rPr>
        <w:t>Teritoriul comunei cuprinde 3 sate componente: Greci; Mateeşti; Turceşti, ocupând bazinul hidrografic din cursul mijlociu al pârâului Tărâia - afluent al râului Olteţ</w:t>
      </w:r>
    </w:p>
    <w:p w:rsidR="00E8357B" w:rsidRDefault="00E8357B" w:rsidP="00E8357B">
      <w:pPr>
        <w:ind w:firstLine="270"/>
        <w:rPr>
          <w:lang w:val="en-GB"/>
        </w:rPr>
      </w:pPr>
    </w:p>
    <w:p w:rsidR="00E8357B" w:rsidRPr="006E2BF4" w:rsidRDefault="00E8357B" w:rsidP="00E8357B">
      <w:pPr>
        <w:ind w:firstLine="270"/>
        <w:rPr>
          <w:lang w:val="en-GB"/>
        </w:rPr>
      </w:pPr>
      <w:r w:rsidRPr="006E2BF4">
        <w:rPr>
          <w:lang w:val="en-GB"/>
        </w:rPr>
        <w:t>Regiunea în care este aşezată comuna Mateeşti face parte din Subcarpaţii Getici, la limita lor exterioară.</w:t>
      </w:r>
    </w:p>
    <w:p w:rsidR="00C06BE1" w:rsidRDefault="00C06BE1" w:rsidP="00E8357B">
      <w:pPr>
        <w:ind w:firstLine="270"/>
        <w:rPr>
          <w:b/>
          <w:lang w:val="en-GB"/>
        </w:rPr>
      </w:pPr>
    </w:p>
    <w:p w:rsidR="00C06BE1" w:rsidRDefault="00C06BE1" w:rsidP="005A1DB7">
      <w:pPr>
        <w:rPr>
          <w:b/>
          <w:lang w:val="en-GB"/>
        </w:rPr>
      </w:pPr>
    </w:p>
    <w:p w:rsidR="000A29E2" w:rsidRPr="009E20AA" w:rsidRDefault="000A29E2" w:rsidP="000A29E2">
      <w:pPr>
        <w:rPr>
          <w:b/>
          <w:lang w:val="en-GB"/>
        </w:rPr>
      </w:pPr>
      <w:r>
        <w:rPr>
          <w:b/>
          <w:lang w:val="en-GB"/>
        </w:rPr>
        <w:t>2.4. ACTIVITĂ</w:t>
      </w:r>
      <w:r w:rsidR="005F4088">
        <w:rPr>
          <w:b/>
          <w:lang w:val="en-GB"/>
        </w:rPr>
        <w:t>Ţ</w:t>
      </w:r>
      <w:r>
        <w:rPr>
          <w:b/>
          <w:lang w:val="en-GB"/>
        </w:rPr>
        <w:t>I ECONOMICE</w:t>
      </w:r>
    </w:p>
    <w:p w:rsidR="000A29E2" w:rsidRDefault="000A29E2" w:rsidP="005A1DB7">
      <w:pPr>
        <w:rPr>
          <w:b/>
          <w:lang w:val="en-GB"/>
        </w:rPr>
      </w:pPr>
    </w:p>
    <w:p w:rsidR="000A29E2" w:rsidRPr="000A29E2" w:rsidRDefault="000A29E2" w:rsidP="000A29E2">
      <w:pPr>
        <w:rPr>
          <w:lang w:val="en-GB"/>
        </w:rPr>
      </w:pPr>
      <w:r w:rsidRPr="000A29E2">
        <w:rPr>
          <w:lang w:val="en-GB"/>
        </w:rPr>
        <w:t>Profilul economic al teritoriului:</w:t>
      </w:r>
    </w:p>
    <w:p w:rsidR="000A29E2" w:rsidRPr="000A29E2" w:rsidRDefault="000A29E2" w:rsidP="000A29E2">
      <w:pPr>
        <w:rPr>
          <w:lang w:val="en-GB"/>
        </w:rPr>
      </w:pPr>
      <w:r w:rsidRPr="000A29E2">
        <w:rPr>
          <w:lang w:val="en-GB"/>
        </w:rPr>
        <w:t>- zonă cu profil economic complex (industrii energetică, extractivă, prelucrătoare, a lemnului,</w:t>
      </w:r>
    </w:p>
    <w:p w:rsidR="000A29E2" w:rsidRPr="000A29E2" w:rsidRDefault="000A29E2" w:rsidP="000A29E2">
      <w:pPr>
        <w:rPr>
          <w:lang w:val="en-GB"/>
        </w:rPr>
      </w:pPr>
      <w:r w:rsidRPr="000A29E2">
        <w:rPr>
          <w:lang w:val="en-GB"/>
        </w:rPr>
        <w:t>agricultură, turism) cu grad ridicat de urbanizare si de echipare tehnică (din PATJ Vîlcea).</w:t>
      </w:r>
    </w:p>
    <w:p w:rsidR="000A29E2" w:rsidRPr="000A29E2" w:rsidRDefault="000A29E2" w:rsidP="000A29E2">
      <w:pPr>
        <w:rPr>
          <w:lang w:val="en-GB"/>
        </w:rPr>
      </w:pPr>
      <w:r w:rsidRPr="000A29E2">
        <w:rPr>
          <w:lang w:val="en-GB"/>
        </w:rPr>
        <w:t>Centrul polarizator al zonei:</w:t>
      </w:r>
    </w:p>
    <w:p w:rsidR="000A29E2" w:rsidRPr="000A29E2" w:rsidRDefault="000A29E2" w:rsidP="000A29E2">
      <w:pPr>
        <w:rPr>
          <w:lang w:val="en-GB"/>
        </w:rPr>
      </w:pPr>
      <w:r w:rsidRPr="000A29E2">
        <w:rPr>
          <w:lang w:val="en-GB"/>
        </w:rPr>
        <w:t xml:space="preserve">- centru zonal cu rol de echilibru: </w:t>
      </w:r>
      <w:r w:rsidR="00E8357B">
        <w:rPr>
          <w:lang w:val="en-GB"/>
        </w:rPr>
        <w:t>orasul Berbesti</w:t>
      </w:r>
      <w:r w:rsidRPr="000A29E2">
        <w:rPr>
          <w:lang w:val="en-GB"/>
        </w:rPr>
        <w:t>,</w:t>
      </w:r>
    </w:p>
    <w:p w:rsidR="000A29E2" w:rsidRPr="000A29E2" w:rsidRDefault="000A29E2" w:rsidP="000A29E2">
      <w:pPr>
        <w:rPr>
          <w:lang w:val="en-GB"/>
        </w:rPr>
      </w:pPr>
      <w:r w:rsidRPr="000A29E2">
        <w:rPr>
          <w:lang w:val="en-GB"/>
        </w:rPr>
        <w:t xml:space="preserve">- centru intercomunal: orasul </w:t>
      </w:r>
      <w:r w:rsidR="00E8357B">
        <w:rPr>
          <w:lang w:val="en-GB"/>
        </w:rPr>
        <w:t>Berbesti</w:t>
      </w:r>
      <w:r w:rsidRPr="000A29E2">
        <w:rPr>
          <w:lang w:val="en-GB"/>
        </w:rPr>
        <w:t>.</w:t>
      </w:r>
    </w:p>
    <w:p w:rsidR="000A29E2" w:rsidRDefault="000A29E2" w:rsidP="000A29E2">
      <w:pPr>
        <w:rPr>
          <w:lang w:val="en-GB"/>
        </w:rPr>
      </w:pPr>
    </w:p>
    <w:p w:rsidR="00E8357B" w:rsidRDefault="00E8357B" w:rsidP="000A29E2">
      <w:pPr>
        <w:rPr>
          <w:lang w:val="en-GB"/>
        </w:rPr>
      </w:pPr>
    </w:p>
    <w:p w:rsidR="00E8357B" w:rsidRDefault="00E8357B" w:rsidP="000A29E2">
      <w:pPr>
        <w:rPr>
          <w:lang w:val="en-GB"/>
        </w:rPr>
      </w:pPr>
    </w:p>
    <w:p w:rsidR="000A29E2" w:rsidRPr="000A29E2" w:rsidRDefault="000A29E2" w:rsidP="000A29E2">
      <w:pPr>
        <w:rPr>
          <w:lang w:val="en-GB"/>
        </w:rPr>
      </w:pPr>
      <w:r w:rsidRPr="000A29E2">
        <w:rPr>
          <w:lang w:val="en-GB"/>
        </w:rPr>
        <w:t>Profilul economic al localită</w:t>
      </w:r>
      <w:r w:rsidR="005F4088">
        <w:rPr>
          <w:lang w:val="en-GB"/>
        </w:rPr>
        <w:t>ţ</w:t>
      </w:r>
      <w:r w:rsidRPr="000A29E2">
        <w:rPr>
          <w:lang w:val="en-GB"/>
        </w:rPr>
        <w:t>ii:</w:t>
      </w:r>
    </w:p>
    <w:p w:rsidR="000A29E2" w:rsidRPr="000A29E2" w:rsidRDefault="000A29E2" w:rsidP="000A29E2">
      <w:pPr>
        <w:rPr>
          <w:lang w:val="en-GB"/>
        </w:rPr>
      </w:pPr>
      <w:r w:rsidRPr="000A29E2">
        <w:rPr>
          <w:lang w:val="en-GB"/>
        </w:rPr>
        <w:t>- poten</w:t>
      </w:r>
      <w:r w:rsidR="005F4088">
        <w:rPr>
          <w:lang w:val="en-GB"/>
        </w:rPr>
        <w:t>ţ</w:t>
      </w:r>
      <w:r w:rsidRPr="000A29E2">
        <w:rPr>
          <w:lang w:val="en-GB"/>
        </w:rPr>
        <w:t>ial de dezvoltare în domeniul agriculturii,</w:t>
      </w:r>
    </w:p>
    <w:p w:rsidR="000A29E2" w:rsidRPr="000A29E2" w:rsidRDefault="000A29E2" w:rsidP="000A29E2">
      <w:pPr>
        <w:rPr>
          <w:lang w:val="en-GB"/>
        </w:rPr>
      </w:pPr>
      <w:r w:rsidRPr="000A29E2">
        <w:rPr>
          <w:lang w:val="en-GB"/>
        </w:rPr>
        <w:t>- industrie de prelucrare a produselor agricole,</w:t>
      </w:r>
    </w:p>
    <w:p w:rsidR="000A29E2" w:rsidRDefault="000A29E2" w:rsidP="000A29E2">
      <w:pPr>
        <w:rPr>
          <w:lang w:val="en-GB"/>
        </w:rPr>
      </w:pPr>
      <w:r w:rsidRPr="000A29E2">
        <w:rPr>
          <w:lang w:val="en-GB"/>
        </w:rPr>
        <w:t>- industria lemnului si unită</w:t>
      </w:r>
      <w:r w:rsidR="005F4088">
        <w:rPr>
          <w:lang w:val="en-GB"/>
        </w:rPr>
        <w:t>ţ</w:t>
      </w:r>
      <w:r w:rsidRPr="000A29E2">
        <w:rPr>
          <w:lang w:val="en-GB"/>
        </w:rPr>
        <w:t xml:space="preserve">i de industrie mică </w:t>
      </w:r>
    </w:p>
    <w:p w:rsidR="00E8357B" w:rsidRPr="000A29E2" w:rsidRDefault="00E8357B" w:rsidP="000A29E2">
      <w:pPr>
        <w:rPr>
          <w:lang w:val="en-GB"/>
        </w:rPr>
      </w:pPr>
      <w:r>
        <w:rPr>
          <w:lang w:val="en-GB"/>
        </w:rPr>
        <w:t>- industrie extractive carbune de suprafata</w:t>
      </w:r>
    </w:p>
    <w:p w:rsidR="000A29E2" w:rsidRDefault="000A29E2" w:rsidP="000A29E2">
      <w:pPr>
        <w:rPr>
          <w:lang w:val="en-GB"/>
        </w:rPr>
      </w:pPr>
      <w:r w:rsidRPr="000A29E2">
        <w:rPr>
          <w:lang w:val="en-GB"/>
        </w:rPr>
        <w:t>-</w:t>
      </w:r>
      <w:r>
        <w:rPr>
          <w:lang w:val="en-GB"/>
        </w:rPr>
        <w:t xml:space="preserve"> </w:t>
      </w:r>
      <w:r w:rsidRPr="000A29E2">
        <w:rPr>
          <w:lang w:val="en-GB"/>
        </w:rPr>
        <w:t>localitate cu resurse identificate ce ar putea fi valorificate prin dezvoltarea agroturismului</w:t>
      </w:r>
      <w:r>
        <w:rPr>
          <w:lang w:val="en-GB"/>
        </w:rPr>
        <w:t xml:space="preserve"> </w:t>
      </w:r>
      <w:r w:rsidRPr="000A29E2">
        <w:rPr>
          <w:lang w:val="en-GB"/>
        </w:rPr>
        <w:t>si a turismului cultural.</w:t>
      </w:r>
    </w:p>
    <w:p w:rsidR="000A29E2" w:rsidRDefault="000A29E2" w:rsidP="000A29E2">
      <w:pPr>
        <w:rPr>
          <w:lang w:val="en-GB"/>
        </w:rPr>
      </w:pPr>
    </w:p>
    <w:p w:rsidR="000A29E2" w:rsidRDefault="000A29E2" w:rsidP="00D6379C">
      <w:pPr>
        <w:ind w:firstLine="630"/>
        <w:rPr>
          <w:lang w:val="en-GB"/>
        </w:rPr>
      </w:pPr>
      <w:r w:rsidRPr="000A29E2">
        <w:rPr>
          <w:lang w:val="en-GB"/>
        </w:rPr>
        <w:t xml:space="preserve">Cea mai mare unitate economica de pe raza localitatii </w:t>
      </w:r>
      <w:r w:rsidR="002F5E09">
        <w:rPr>
          <w:lang w:val="en-GB"/>
        </w:rPr>
        <w:t>este Miniera Berbesti, a carei exploatare din sudul comunei creaza problem de mediu prn actiunea haldei de steril.</w:t>
      </w:r>
    </w:p>
    <w:p w:rsidR="002F5E09" w:rsidRPr="000A29E2" w:rsidRDefault="002F5E09" w:rsidP="00D6379C">
      <w:pPr>
        <w:ind w:firstLine="630"/>
        <w:rPr>
          <w:lang w:val="en-GB"/>
        </w:rPr>
      </w:pPr>
    </w:p>
    <w:p w:rsidR="000A29E2" w:rsidRPr="000A29E2" w:rsidRDefault="000A29E2" w:rsidP="00D6379C">
      <w:pPr>
        <w:ind w:firstLine="630"/>
        <w:rPr>
          <w:lang w:val="en-GB"/>
        </w:rPr>
      </w:pPr>
      <w:r w:rsidRPr="000A29E2">
        <w:rPr>
          <w:lang w:val="en-GB"/>
        </w:rPr>
        <w:t>O alta unitate economica de productie si comert este cea de panificatie la care  lucreaza circa 6 angajati.</w:t>
      </w:r>
    </w:p>
    <w:p w:rsidR="000A29E2" w:rsidRPr="000A29E2" w:rsidRDefault="000A29E2" w:rsidP="00D6379C">
      <w:pPr>
        <w:ind w:firstLine="630"/>
        <w:rPr>
          <w:lang w:val="en-GB"/>
        </w:rPr>
      </w:pPr>
    </w:p>
    <w:p w:rsidR="000A29E2" w:rsidRDefault="000A29E2" w:rsidP="002F5E09">
      <w:pPr>
        <w:ind w:firstLine="630"/>
        <w:rPr>
          <w:lang w:val="en-GB"/>
        </w:rPr>
      </w:pPr>
      <w:r w:rsidRPr="000A29E2">
        <w:rPr>
          <w:lang w:val="en-GB"/>
        </w:rPr>
        <w:t xml:space="preserve">Pe teritoriul localitatii </w:t>
      </w:r>
      <w:r w:rsidR="002F5E09">
        <w:rPr>
          <w:lang w:val="en-GB"/>
        </w:rPr>
        <w:t>Mateesti</w:t>
      </w:r>
      <w:r w:rsidRPr="000A29E2">
        <w:rPr>
          <w:lang w:val="en-GB"/>
        </w:rPr>
        <w:t xml:space="preserve"> se gaseste si o unitate de colectare si industrializare a fructelor in stare proaspata</w:t>
      </w:r>
      <w:r w:rsidR="002F5E09">
        <w:rPr>
          <w:lang w:val="en-GB"/>
        </w:rPr>
        <w:t>.</w:t>
      </w:r>
    </w:p>
    <w:p w:rsidR="000A29E2" w:rsidRPr="000A29E2" w:rsidRDefault="000A29E2" w:rsidP="00D6379C">
      <w:pPr>
        <w:ind w:firstLine="630"/>
        <w:rPr>
          <w:lang w:val="en-GB"/>
        </w:rPr>
      </w:pPr>
    </w:p>
    <w:p w:rsidR="000A29E2" w:rsidRPr="000A29E2" w:rsidRDefault="000A29E2" w:rsidP="00D6379C">
      <w:pPr>
        <w:ind w:firstLine="630"/>
        <w:rPr>
          <w:lang w:val="en-GB"/>
        </w:rPr>
      </w:pPr>
      <w:r w:rsidRPr="000A29E2">
        <w:rPr>
          <w:lang w:val="en-GB"/>
        </w:rPr>
        <w:t>Specificul economic al intregii zone este cel agrar. Activitatile de baza si permanente la majoritatea locuitorilor din toate satele, sunt cele agricole axate pe cresterea animalelor si cultura pomilor fructiferi, factorii naturali fiind pe deplin favorabili acestor ramuri ale agriculturii.</w:t>
      </w:r>
    </w:p>
    <w:p w:rsidR="000A29E2" w:rsidRPr="000A29E2" w:rsidRDefault="000A29E2" w:rsidP="00D6379C">
      <w:pPr>
        <w:ind w:firstLine="630"/>
        <w:rPr>
          <w:lang w:val="en-GB"/>
        </w:rPr>
      </w:pPr>
    </w:p>
    <w:p w:rsidR="000A29E2" w:rsidRPr="000A29E2" w:rsidRDefault="000A29E2" w:rsidP="00D6379C">
      <w:pPr>
        <w:ind w:firstLine="630"/>
        <w:rPr>
          <w:lang w:val="en-GB"/>
        </w:rPr>
      </w:pPr>
      <w:r w:rsidRPr="000A29E2">
        <w:rPr>
          <w:lang w:val="en-GB"/>
        </w:rPr>
        <w:t xml:space="preserve">Din todeauna, agricultura localitatii </w:t>
      </w:r>
      <w:r w:rsidR="00BE40B0">
        <w:rPr>
          <w:lang w:val="en-GB"/>
        </w:rPr>
        <w:t>Mateesti</w:t>
      </w:r>
      <w:r w:rsidR="002F5E09">
        <w:rPr>
          <w:lang w:val="en-GB"/>
        </w:rPr>
        <w:t xml:space="preserve"> este divizata </w:t>
      </w:r>
      <w:r w:rsidRPr="000A29E2">
        <w:rPr>
          <w:lang w:val="en-GB"/>
        </w:rPr>
        <w:t>, gospodariile detinand de la cativa ari de teren pana la cateva hectare, iar categoria de folosinta fiind grupa a IV – a de fertilitate, cu o textura grosiera, procent mic de humus, pe forme de relief in panta, supuse actiunii de eroziune, cu strat subtire de sol fertil.</w:t>
      </w:r>
    </w:p>
    <w:p w:rsidR="000A29E2" w:rsidRPr="000A29E2" w:rsidRDefault="000A29E2" w:rsidP="00D6379C">
      <w:pPr>
        <w:ind w:firstLine="630"/>
        <w:rPr>
          <w:lang w:val="en-GB"/>
        </w:rPr>
      </w:pPr>
    </w:p>
    <w:p w:rsidR="000A29E2" w:rsidRPr="000A29E2" w:rsidRDefault="000A29E2" w:rsidP="00D6379C">
      <w:pPr>
        <w:ind w:firstLine="630"/>
        <w:rPr>
          <w:lang w:val="en-GB"/>
        </w:rPr>
      </w:pPr>
      <w:r w:rsidRPr="000A29E2">
        <w:rPr>
          <w:lang w:val="en-GB"/>
        </w:rPr>
        <w:t>Culturile permanente si predominante sunt cele formate din livezi de pomi fructiferi, iar in cadrul acestora predominand suprafetele cu pruni, meri, nuci etc.</w:t>
      </w:r>
    </w:p>
    <w:p w:rsidR="000A29E2" w:rsidRPr="000A29E2" w:rsidRDefault="000A29E2" w:rsidP="00D6379C">
      <w:pPr>
        <w:ind w:firstLine="630"/>
        <w:rPr>
          <w:lang w:val="en-GB"/>
        </w:rPr>
      </w:pPr>
    </w:p>
    <w:p w:rsidR="000A29E2" w:rsidRPr="000A29E2" w:rsidRDefault="000A29E2" w:rsidP="00D6379C">
      <w:pPr>
        <w:ind w:firstLine="630"/>
        <w:rPr>
          <w:lang w:val="en-GB"/>
        </w:rPr>
      </w:pPr>
      <w:r w:rsidRPr="000A29E2">
        <w:rPr>
          <w:lang w:val="en-GB"/>
        </w:rPr>
        <w:t>Pe terenurile arabile se cultiva porumbul, cartoful, plantele de nutret, legumele etc. Productiile ce se obtin sunt de nivel mediu, asigurand necesarul de consum din fiecare familie.</w:t>
      </w:r>
    </w:p>
    <w:p w:rsidR="000A29E2" w:rsidRPr="000A29E2" w:rsidRDefault="000A29E2" w:rsidP="00D6379C">
      <w:pPr>
        <w:ind w:firstLine="630"/>
        <w:rPr>
          <w:lang w:val="en-GB"/>
        </w:rPr>
      </w:pPr>
    </w:p>
    <w:p w:rsidR="000A29E2" w:rsidRPr="000A29E2" w:rsidRDefault="000A29E2" w:rsidP="00D6379C">
      <w:pPr>
        <w:ind w:firstLine="630"/>
        <w:rPr>
          <w:lang w:val="en-GB"/>
        </w:rPr>
      </w:pPr>
      <w:r w:rsidRPr="000A29E2">
        <w:rPr>
          <w:lang w:val="en-GB"/>
        </w:rPr>
        <w:t>In cadrul activitatilor din agricultura, cresterea animalelor este o preocupare si o activitate prioritara si permanenta aproape la toti cetatenii din comuna. Baza acestei activitati o formeaza terenurile ocupate cu fanete si pasu</w:t>
      </w:r>
      <w:r w:rsidR="002F5E09">
        <w:rPr>
          <w:lang w:val="en-GB"/>
        </w:rPr>
        <w:t xml:space="preserve">ni </w:t>
      </w:r>
      <w:r w:rsidRPr="000A29E2">
        <w:rPr>
          <w:lang w:val="en-GB"/>
        </w:rPr>
        <w:t xml:space="preserve"> precum si plantele furajere cultivate. Animalele cele mai des intalnite sunt bovinele, porcinele, ovinele, pasarile etc.</w:t>
      </w:r>
    </w:p>
    <w:p w:rsidR="000A29E2" w:rsidRPr="000A29E2" w:rsidRDefault="000A29E2" w:rsidP="00D6379C">
      <w:pPr>
        <w:ind w:firstLine="630"/>
        <w:rPr>
          <w:lang w:val="en-GB"/>
        </w:rPr>
      </w:pPr>
    </w:p>
    <w:p w:rsidR="000A29E2" w:rsidRDefault="000A29E2" w:rsidP="00D6379C">
      <w:pPr>
        <w:ind w:firstLine="630"/>
        <w:rPr>
          <w:lang w:val="en-GB"/>
        </w:rPr>
      </w:pPr>
      <w:r w:rsidRPr="000A29E2">
        <w:rPr>
          <w:lang w:val="en-GB"/>
        </w:rPr>
        <w:t>Plantatile de pomi sunt in general la varsta de maturitate, cu potential bun de productie, in forme geometrice regulate. Se intalnesc multe suprafete cu plantatii tinere ce vor inlocui cele batrane si cu potential redus de productie.</w:t>
      </w:r>
    </w:p>
    <w:p w:rsidR="000A29E2" w:rsidRDefault="000A29E2" w:rsidP="000A29E2">
      <w:pPr>
        <w:rPr>
          <w:lang w:val="en-GB"/>
        </w:rPr>
      </w:pPr>
    </w:p>
    <w:p w:rsidR="000A29E2" w:rsidRPr="000A29E2" w:rsidRDefault="000A29E2" w:rsidP="000A29E2">
      <w:pPr>
        <w:rPr>
          <w:lang w:val="en-GB"/>
        </w:rPr>
      </w:pPr>
      <w:r w:rsidRPr="000A29E2">
        <w:rPr>
          <w:lang w:val="en-GB"/>
        </w:rPr>
        <w:t>Disfunc</w:t>
      </w:r>
      <w:r w:rsidR="005F4088">
        <w:rPr>
          <w:lang w:val="en-GB"/>
        </w:rPr>
        <w:t>ţ</w:t>
      </w:r>
      <w:r w:rsidRPr="000A29E2">
        <w:rPr>
          <w:lang w:val="en-GB"/>
        </w:rPr>
        <w:t>ionalită</w:t>
      </w:r>
      <w:r w:rsidR="005F4088">
        <w:rPr>
          <w:lang w:val="en-GB"/>
        </w:rPr>
        <w:t>ţ</w:t>
      </w:r>
      <w:r w:rsidRPr="000A29E2">
        <w:rPr>
          <w:lang w:val="en-GB"/>
        </w:rPr>
        <w:t>i:</w:t>
      </w:r>
    </w:p>
    <w:p w:rsidR="000A29E2" w:rsidRPr="000A29E2" w:rsidRDefault="000A29E2" w:rsidP="000A29E2">
      <w:pPr>
        <w:rPr>
          <w:lang w:val="en-GB"/>
        </w:rPr>
      </w:pPr>
      <w:r w:rsidRPr="000A29E2">
        <w:rPr>
          <w:lang w:val="en-GB"/>
        </w:rPr>
        <w:t>- agricultura es</w:t>
      </w:r>
      <w:r>
        <w:rPr>
          <w:lang w:val="en-GB"/>
        </w:rPr>
        <w:t>te din ce în ce mai slab dotată.</w:t>
      </w:r>
    </w:p>
    <w:p w:rsidR="00C06BE1" w:rsidRPr="000A29E2" w:rsidRDefault="000A29E2" w:rsidP="000A29E2">
      <w:pPr>
        <w:rPr>
          <w:lang w:val="en-GB"/>
        </w:rPr>
      </w:pPr>
      <w:r w:rsidRPr="000A29E2">
        <w:rPr>
          <w:lang w:val="en-GB"/>
        </w:rPr>
        <w:t>- somajul este destul de mare.</w:t>
      </w:r>
    </w:p>
    <w:p w:rsidR="009E20AA" w:rsidRPr="009E20AA" w:rsidRDefault="009E20AA" w:rsidP="00066CA6">
      <w:pPr>
        <w:ind w:firstLine="567"/>
        <w:rPr>
          <w:lang w:val="en-GB"/>
        </w:rPr>
      </w:pPr>
    </w:p>
    <w:p w:rsidR="00066CA6" w:rsidRDefault="00066CA6" w:rsidP="00066CA6">
      <w:pPr>
        <w:ind w:firstLine="567"/>
        <w:rPr>
          <w:lang w:val="en-GB"/>
        </w:rPr>
      </w:pPr>
    </w:p>
    <w:p w:rsidR="000A29E2" w:rsidRDefault="000A29E2" w:rsidP="000A29E2">
      <w:pPr>
        <w:rPr>
          <w:lang w:val="en-GB"/>
        </w:rPr>
      </w:pPr>
    </w:p>
    <w:p w:rsidR="002F5E09" w:rsidRDefault="002F5E09" w:rsidP="000A29E2">
      <w:pPr>
        <w:rPr>
          <w:lang w:val="en-GB"/>
        </w:rPr>
      </w:pPr>
    </w:p>
    <w:p w:rsidR="002F5E09" w:rsidRDefault="002F5E09" w:rsidP="000A29E2">
      <w:pPr>
        <w:rPr>
          <w:lang w:val="en-GB"/>
        </w:rPr>
      </w:pPr>
    </w:p>
    <w:p w:rsidR="002F5E09" w:rsidRDefault="002F5E09" w:rsidP="000A29E2">
      <w:pPr>
        <w:rPr>
          <w:lang w:val="en-GB"/>
        </w:rPr>
      </w:pPr>
    </w:p>
    <w:p w:rsidR="002F5E09" w:rsidRPr="009E20AA" w:rsidRDefault="002F5E09" w:rsidP="000A29E2">
      <w:pPr>
        <w:rPr>
          <w:lang w:val="en-GB"/>
        </w:rPr>
      </w:pPr>
    </w:p>
    <w:p w:rsidR="00352A55" w:rsidRPr="009E20AA" w:rsidRDefault="00066CA6" w:rsidP="000A29E2">
      <w:pPr>
        <w:rPr>
          <w:lang w:val="en-GB"/>
        </w:rPr>
      </w:pPr>
      <w:r w:rsidRPr="009E20AA">
        <w:rPr>
          <w:b/>
          <w:lang w:val="en-GB"/>
        </w:rPr>
        <w:t>2.</w:t>
      </w:r>
      <w:r w:rsidR="000A29E2">
        <w:rPr>
          <w:b/>
          <w:lang w:val="en-GB"/>
        </w:rPr>
        <w:t>5</w:t>
      </w:r>
      <w:r w:rsidRPr="009E20AA">
        <w:rPr>
          <w:b/>
          <w:lang w:val="en-GB"/>
        </w:rPr>
        <w:t>. POPULAŢIA - ELEMENTE DEMOGRAFICE ŞI SOCIALE</w:t>
      </w:r>
    </w:p>
    <w:p w:rsidR="00352A55" w:rsidRPr="009E20AA" w:rsidRDefault="00352A55" w:rsidP="00066CA6">
      <w:pPr>
        <w:ind w:firstLine="567"/>
        <w:rPr>
          <w:lang w:val="en-GB"/>
        </w:rPr>
      </w:pPr>
    </w:p>
    <w:p w:rsidR="00066CA6" w:rsidRDefault="00066CA6" w:rsidP="00066CA6">
      <w:pPr>
        <w:ind w:firstLine="567"/>
        <w:rPr>
          <w:lang w:val="en-GB"/>
        </w:rPr>
      </w:pPr>
      <w:r w:rsidRPr="009E20AA">
        <w:rPr>
          <w:lang w:val="en-GB"/>
        </w:rPr>
        <w:t xml:space="preserve">În comuna </w:t>
      </w:r>
      <w:r w:rsidR="00CC2FA7">
        <w:rPr>
          <w:lang w:val="en-GB"/>
        </w:rPr>
        <w:t>MATEEŞTI</w:t>
      </w:r>
      <w:r w:rsidR="00966421">
        <w:rPr>
          <w:lang w:val="en-GB"/>
        </w:rPr>
        <w:t xml:space="preserve"> </w:t>
      </w:r>
      <w:r w:rsidRPr="009E20AA">
        <w:rPr>
          <w:lang w:val="en-GB"/>
        </w:rPr>
        <w:t xml:space="preserve"> s-au înregistrat </w:t>
      </w:r>
      <w:r w:rsidR="002F5E09">
        <w:rPr>
          <w:lang w:val="en-GB"/>
        </w:rPr>
        <w:t>3195</w:t>
      </w:r>
      <w:r w:rsidRPr="009E20AA">
        <w:rPr>
          <w:lang w:val="en-GB"/>
        </w:rPr>
        <w:t xml:space="preserve"> locuitori la 1 </w:t>
      </w:r>
      <w:r w:rsidR="00D6379C">
        <w:rPr>
          <w:lang w:val="en-GB"/>
        </w:rPr>
        <w:t>iulie</w:t>
      </w:r>
      <w:r w:rsidRPr="009E20AA">
        <w:rPr>
          <w:lang w:val="en-GB"/>
        </w:rPr>
        <w:t xml:space="preserve"> </w:t>
      </w:r>
      <w:r w:rsidR="00D6379C">
        <w:rPr>
          <w:lang w:val="en-GB"/>
        </w:rPr>
        <w:t>2010</w:t>
      </w:r>
      <w:r w:rsidR="00966421">
        <w:rPr>
          <w:lang w:val="en-GB"/>
        </w:rPr>
        <w:t>.</w:t>
      </w:r>
    </w:p>
    <w:p w:rsidR="00966421" w:rsidRDefault="00966421" w:rsidP="00066CA6">
      <w:pPr>
        <w:ind w:firstLine="567"/>
        <w:rPr>
          <w:lang w:val="en-GB"/>
        </w:rPr>
      </w:pPr>
    </w:p>
    <w:tbl>
      <w:tblPr>
        <w:tblW w:w="9645" w:type="dxa"/>
        <w:tblInd w:w="93" w:type="dxa"/>
        <w:tblLook w:val="04A0" w:firstRow="1" w:lastRow="0" w:firstColumn="1" w:lastColumn="0" w:noHBand="0" w:noVBand="1"/>
      </w:tblPr>
      <w:tblGrid>
        <w:gridCol w:w="4245"/>
        <w:gridCol w:w="990"/>
        <w:gridCol w:w="990"/>
        <w:gridCol w:w="990"/>
        <w:gridCol w:w="810"/>
        <w:gridCol w:w="810"/>
        <w:gridCol w:w="810"/>
      </w:tblGrid>
      <w:tr w:rsidR="00966421" w:rsidRPr="00966421" w:rsidTr="00966421">
        <w:trPr>
          <w:trHeight w:val="315"/>
        </w:trPr>
        <w:tc>
          <w:tcPr>
            <w:tcW w:w="4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966421" w:rsidRPr="00966421" w:rsidRDefault="00966421" w:rsidP="00966421">
            <w:pPr>
              <w:jc w:val="left"/>
              <w:rPr>
                <w:rFonts w:asciiTheme="minorHAnsi" w:hAnsiTheme="minorHAnsi" w:cstheme="minorHAnsi"/>
                <w:b/>
                <w:i/>
                <w:iCs/>
                <w:sz w:val="22"/>
                <w:szCs w:val="22"/>
                <w:lang w:val="en-US" w:eastAsia="en-US"/>
              </w:rPr>
            </w:pPr>
            <w:r w:rsidRPr="00966421">
              <w:rPr>
                <w:rFonts w:asciiTheme="minorHAnsi" w:hAnsiTheme="minorHAnsi" w:cstheme="minorHAnsi"/>
                <w:b/>
                <w:i/>
                <w:iCs/>
                <w:sz w:val="22"/>
                <w:szCs w:val="22"/>
                <w:lang w:val="en-US" w:eastAsia="en-US"/>
              </w:rPr>
              <w:t>POPULAŢIE</w:t>
            </w:r>
          </w:p>
        </w:tc>
        <w:tc>
          <w:tcPr>
            <w:tcW w:w="990" w:type="dxa"/>
            <w:tcBorders>
              <w:top w:val="single" w:sz="4" w:space="0" w:color="auto"/>
              <w:left w:val="nil"/>
              <w:bottom w:val="single" w:sz="4" w:space="0" w:color="auto"/>
              <w:right w:val="single" w:sz="4" w:space="0" w:color="auto"/>
            </w:tcBorders>
            <w:shd w:val="clear" w:color="auto" w:fill="D9D9D9" w:themeFill="background1" w:themeFillShade="D9"/>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2005 </w:t>
            </w:r>
          </w:p>
        </w:tc>
        <w:tc>
          <w:tcPr>
            <w:tcW w:w="990" w:type="dxa"/>
            <w:tcBorders>
              <w:top w:val="single" w:sz="4" w:space="0" w:color="auto"/>
              <w:left w:val="nil"/>
              <w:bottom w:val="single" w:sz="4" w:space="0" w:color="auto"/>
              <w:right w:val="single" w:sz="4" w:space="0" w:color="auto"/>
            </w:tcBorders>
            <w:shd w:val="clear" w:color="auto" w:fill="D9D9D9" w:themeFill="background1" w:themeFillShade="D9"/>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2006</w:t>
            </w:r>
          </w:p>
        </w:tc>
        <w:tc>
          <w:tcPr>
            <w:tcW w:w="990" w:type="dxa"/>
            <w:tcBorders>
              <w:top w:val="single" w:sz="4" w:space="0" w:color="auto"/>
              <w:left w:val="nil"/>
              <w:bottom w:val="single" w:sz="4" w:space="0" w:color="auto"/>
              <w:right w:val="single" w:sz="4" w:space="0" w:color="auto"/>
            </w:tcBorders>
            <w:shd w:val="clear" w:color="auto" w:fill="D9D9D9" w:themeFill="background1" w:themeFillShade="D9"/>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2007</w:t>
            </w:r>
          </w:p>
        </w:tc>
        <w:tc>
          <w:tcPr>
            <w:tcW w:w="810" w:type="dxa"/>
            <w:tcBorders>
              <w:top w:val="single" w:sz="4" w:space="0" w:color="auto"/>
              <w:left w:val="nil"/>
              <w:bottom w:val="single" w:sz="4" w:space="0" w:color="auto"/>
              <w:right w:val="single" w:sz="4" w:space="0" w:color="auto"/>
            </w:tcBorders>
            <w:shd w:val="clear" w:color="auto" w:fill="D9D9D9" w:themeFill="background1" w:themeFillShade="D9"/>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2008</w:t>
            </w:r>
          </w:p>
        </w:tc>
        <w:tc>
          <w:tcPr>
            <w:tcW w:w="810" w:type="dxa"/>
            <w:tcBorders>
              <w:top w:val="single" w:sz="4" w:space="0" w:color="auto"/>
              <w:left w:val="nil"/>
              <w:bottom w:val="single" w:sz="4" w:space="0" w:color="auto"/>
              <w:right w:val="single" w:sz="4" w:space="0" w:color="auto"/>
            </w:tcBorders>
            <w:shd w:val="clear" w:color="auto" w:fill="D9D9D9" w:themeFill="background1" w:themeFillShade="D9"/>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 </w:t>
            </w:r>
            <w:r>
              <w:rPr>
                <w:rFonts w:asciiTheme="minorHAnsi" w:hAnsiTheme="minorHAnsi" w:cstheme="minorHAnsi"/>
                <w:b/>
                <w:sz w:val="22"/>
                <w:szCs w:val="22"/>
                <w:lang w:val="en-US" w:eastAsia="en-US"/>
              </w:rPr>
              <w:t>2009</w:t>
            </w:r>
          </w:p>
        </w:tc>
        <w:tc>
          <w:tcPr>
            <w:tcW w:w="810" w:type="dxa"/>
            <w:tcBorders>
              <w:top w:val="single" w:sz="4" w:space="0" w:color="auto"/>
              <w:left w:val="nil"/>
              <w:bottom w:val="single" w:sz="4" w:space="0" w:color="auto"/>
              <w:right w:val="single" w:sz="4" w:space="0" w:color="auto"/>
            </w:tcBorders>
            <w:shd w:val="clear" w:color="auto" w:fill="D9D9D9" w:themeFill="background1" w:themeFillShade="D9"/>
            <w:noWrap/>
            <w:hideMark/>
          </w:tcPr>
          <w:p w:rsidR="00966421" w:rsidRPr="00966421" w:rsidRDefault="00966421"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2010</w:t>
            </w:r>
          </w:p>
        </w:tc>
      </w:tr>
      <w:tr w:rsidR="00966421" w:rsidRPr="00966421" w:rsidTr="00966421">
        <w:trPr>
          <w:trHeight w:val="63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Populaţia totala - la 1 iulie (stabila)</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sidRPr="002F5E09">
              <w:rPr>
                <w:rFonts w:asciiTheme="minorHAnsi" w:hAnsiTheme="minorHAnsi" w:cstheme="minorHAnsi"/>
                <w:b/>
                <w:sz w:val="22"/>
                <w:szCs w:val="22"/>
                <w:lang w:val="en-US" w:eastAsia="en-US"/>
              </w:rPr>
              <w:t>3286</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sidRPr="002F5E09">
              <w:rPr>
                <w:rFonts w:asciiTheme="minorHAnsi" w:hAnsiTheme="minorHAnsi" w:cstheme="minorHAnsi"/>
                <w:b/>
                <w:sz w:val="22"/>
                <w:szCs w:val="22"/>
                <w:lang w:val="en-US" w:eastAsia="en-US"/>
              </w:rPr>
              <w:t>3272</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2F5E09">
            <w:pPr>
              <w:jc w:val="center"/>
              <w:rPr>
                <w:rFonts w:asciiTheme="minorHAnsi" w:hAnsiTheme="minorHAnsi" w:cstheme="minorHAnsi"/>
                <w:b/>
                <w:sz w:val="22"/>
                <w:szCs w:val="22"/>
                <w:lang w:val="en-US" w:eastAsia="en-US"/>
              </w:rPr>
            </w:pPr>
            <w:r w:rsidRPr="002F5E09">
              <w:rPr>
                <w:rFonts w:asciiTheme="minorHAnsi" w:hAnsiTheme="minorHAnsi" w:cstheme="minorHAnsi"/>
                <w:b/>
                <w:sz w:val="22"/>
                <w:szCs w:val="22"/>
                <w:lang w:val="en-US" w:eastAsia="en-US"/>
              </w:rPr>
              <w:t>32</w:t>
            </w:r>
            <w:r>
              <w:rPr>
                <w:rFonts w:asciiTheme="minorHAnsi" w:hAnsiTheme="minorHAnsi" w:cstheme="minorHAnsi"/>
                <w:b/>
                <w:sz w:val="22"/>
                <w:szCs w:val="22"/>
                <w:lang w:val="en-US" w:eastAsia="en-US"/>
              </w:rPr>
              <w:t>1</w:t>
            </w:r>
            <w:r w:rsidRPr="002F5E09">
              <w:rPr>
                <w:rFonts w:asciiTheme="minorHAnsi" w:hAnsiTheme="minorHAnsi" w:cstheme="minorHAnsi"/>
                <w:b/>
                <w:sz w:val="22"/>
                <w:szCs w:val="22"/>
                <w:lang w:val="en-US" w:eastAsia="en-US"/>
              </w:rPr>
              <w:t>9</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3</w:t>
            </w:r>
            <w:r w:rsidRPr="002F5E09">
              <w:rPr>
                <w:rFonts w:asciiTheme="minorHAnsi" w:hAnsiTheme="minorHAnsi" w:cstheme="minorHAnsi"/>
                <w:b/>
                <w:sz w:val="22"/>
                <w:szCs w:val="22"/>
                <w:lang w:val="en-US" w:eastAsia="en-US"/>
              </w:rPr>
              <w:t>220</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2F5E09">
            <w:pPr>
              <w:jc w:val="center"/>
              <w:rPr>
                <w:rFonts w:asciiTheme="minorHAnsi" w:hAnsiTheme="minorHAnsi" w:cstheme="minorHAnsi"/>
                <w:b/>
                <w:sz w:val="22"/>
                <w:szCs w:val="22"/>
                <w:lang w:val="en-US" w:eastAsia="en-US"/>
              </w:rPr>
            </w:pPr>
            <w:r w:rsidRPr="002F5E09">
              <w:rPr>
                <w:rFonts w:asciiTheme="minorHAnsi" w:hAnsiTheme="minorHAnsi" w:cstheme="minorHAnsi"/>
                <w:b/>
                <w:sz w:val="22"/>
                <w:szCs w:val="22"/>
                <w:lang w:val="en-US" w:eastAsia="en-US"/>
              </w:rPr>
              <w:t>32</w:t>
            </w:r>
            <w:r>
              <w:rPr>
                <w:rFonts w:asciiTheme="minorHAnsi" w:hAnsiTheme="minorHAnsi" w:cstheme="minorHAnsi"/>
                <w:b/>
                <w:sz w:val="22"/>
                <w:szCs w:val="22"/>
                <w:lang w:val="en-US" w:eastAsia="en-US"/>
              </w:rPr>
              <w:t>1</w:t>
            </w:r>
            <w:r w:rsidRPr="002F5E09">
              <w:rPr>
                <w:rFonts w:asciiTheme="minorHAnsi" w:hAnsiTheme="minorHAnsi" w:cstheme="minorHAnsi"/>
                <w:b/>
                <w:sz w:val="22"/>
                <w:szCs w:val="22"/>
                <w:lang w:val="en-US" w:eastAsia="en-US"/>
              </w:rPr>
              <w:t>2</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3195</w:t>
            </w:r>
          </w:p>
        </w:tc>
      </w:tr>
      <w:tr w:rsidR="00966421" w:rsidRPr="00966421" w:rsidTr="00966421">
        <w:trPr>
          <w:trHeight w:val="315"/>
        </w:trPr>
        <w:tc>
          <w:tcPr>
            <w:tcW w:w="4245" w:type="dxa"/>
            <w:tcBorders>
              <w:top w:val="nil"/>
              <w:left w:val="single" w:sz="4" w:space="0" w:color="auto"/>
              <w:bottom w:val="single" w:sz="4" w:space="0" w:color="auto"/>
              <w:right w:val="single" w:sz="4" w:space="0" w:color="auto"/>
            </w:tcBorders>
            <w:shd w:val="clear" w:color="000000" w:fill="FFFFFF"/>
            <w:noWrap/>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Populaţia la 1 iulie - femei</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1540</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1521</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1499</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1486</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1461</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1448</w:t>
            </w:r>
          </w:p>
        </w:tc>
      </w:tr>
      <w:tr w:rsidR="00966421" w:rsidRPr="00966421" w:rsidTr="00966421">
        <w:trPr>
          <w:trHeight w:val="63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Populaţia cu domiciliul in localitate la 1 iulie</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3005</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2973</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2939</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2903</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2873</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2847</w:t>
            </w:r>
          </w:p>
        </w:tc>
      </w:tr>
      <w:tr w:rsidR="00966421" w:rsidRPr="00966421" w:rsidTr="00966421">
        <w:trPr>
          <w:trHeight w:val="63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Populaţia totala - la 1 ianuarie  (stabila)</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2984</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2954</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2930</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2891</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2852</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2856</w:t>
            </w:r>
          </w:p>
        </w:tc>
      </w:tr>
      <w:tr w:rsidR="00966421" w:rsidRPr="00966421" w:rsidTr="00966421">
        <w:trPr>
          <w:trHeight w:val="63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Populaţia la 1 ianuarie -femei</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1541</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1528</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1513</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1482</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1462</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1459</w:t>
            </w:r>
          </w:p>
        </w:tc>
      </w:tr>
      <w:tr w:rsidR="00966421" w:rsidRPr="00966421" w:rsidTr="00966421">
        <w:trPr>
          <w:trHeight w:val="315"/>
        </w:trPr>
        <w:tc>
          <w:tcPr>
            <w:tcW w:w="4245" w:type="dxa"/>
            <w:tcBorders>
              <w:top w:val="nil"/>
              <w:left w:val="single" w:sz="4" w:space="0" w:color="auto"/>
              <w:bottom w:val="single" w:sz="4" w:space="0" w:color="auto"/>
              <w:right w:val="single" w:sz="4" w:space="0" w:color="auto"/>
            </w:tcBorders>
            <w:shd w:val="clear" w:color="000000" w:fill="FFFFFF"/>
            <w:noWrap/>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Născuţi vii</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25</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18</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19</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20</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21</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20</w:t>
            </w:r>
          </w:p>
        </w:tc>
      </w:tr>
      <w:tr w:rsidR="00966421" w:rsidRPr="00966421" w:rsidTr="00966421">
        <w:trPr>
          <w:trHeight w:val="315"/>
        </w:trPr>
        <w:tc>
          <w:tcPr>
            <w:tcW w:w="4245" w:type="dxa"/>
            <w:tcBorders>
              <w:top w:val="nil"/>
              <w:left w:val="single" w:sz="4" w:space="0" w:color="auto"/>
              <w:bottom w:val="single" w:sz="4" w:space="0" w:color="auto"/>
              <w:right w:val="single" w:sz="4" w:space="0" w:color="auto"/>
            </w:tcBorders>
            <w:shd w:val="clear" w:color="000000" w:fill="FFFFFF"/>
            <w:noWrap/>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Născuţi morţi</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w:t>
            </w:r>
          </w:p>
        </w:tc>
      </w:tr>
      <w:tr w:rsidR="00966421" w:rsidRPr="00966421" w:rsidTr="00966421">
        <w:trPr>
          <w:trHeight w:val="315"/>
        </w:trPr>
        <w:tc>
          <w:tcPr>
            <w:tcW w:w="4245" w:type="dxa"/>
            <w:tcBorders>
              <w:top w:val="nil"/>
              <w:left w:val="single" w:sz="4" w:space="0" w:color="auto"/>
              <w:bottom w:val="single" w:sz="4" w:space="0" w:color="auto"/>
              <w:right w:val="single" w:sz="4" w:space="0" w:color="auto"/>
            </w:tcBorders>
            <w:shd w:val="clear" w:color="000000" w:fill="FFFFFF"/>
            <w:noWrap/>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Decedaţi - total</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56</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55</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56</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46</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38</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53</w:t>
            </w:r>
          </w:p>
        </w:tc>
      </w:tr>
      <w:tr w:rsidR="00966421" w:rsidRPr="00966421" w:rsidTr="00966421">
        <w:trPr>
          <w:trHeight w:val="315"/>
        </w:trPr>
        <w:tc>
          <w:tcPr>
            <w:tcW w:w="4245" w:type="dxa"/>
            <w:tcBorders>
              <w:top w:val="nil"/>
              <w:left w:val="single" w:sz="4" w:space="0" w:color="auto"/>
              <w:bottom w:val="single" w:sz="4" w:space="0" w:color="auto"/>
              <w:right w:val="single" w:sz="4" w:space="0" w:color="auto"/>
            </w:tcBorders>
            <w:shd w:val="clear" w:color="000000" w:fill="FFFFFF"/>
            <w:noWrap/>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Decedaţi sub un an</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r>
      <w:tr w:rsidR="00966421" w:rsidRPr="00966421" w:rsidTr="00966421">
        <w:trPr>
          <w:trHeight w:val="315"/>
        </w:trPr>
        <w:tc>
          <w:tcPr>
            <w:tcW w:w="4245" w:type="dxa"/>
            <w:tcBorders>
              <w:top w:val="nil"/>
              <w:left w:val="single" w:sz="4" w:space="0" w:color="auto"/>
              <w:bottom w:val="single" w:sz="4" w:space="0" w:color="auto"/>
              <w:right w:val="single" w:sz="4" w:space="0" w:color="auto"/>
            </w:tcBorders>
            <w:shd w:val="clear" w:color="000000" w:fill="FFFFFF"/>
            <w:noWrap/>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Casatorii</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8</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14</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10</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18</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12</w:t>
            </w:r>
          </w:p>
        </w:tc>
      </w:tr>
      <w:tr w:rsidR="00966421" w:rsidRPr="00966421" w:rsidTr="00966421">
        <w:trPr>
          <w:trHeight w:val="330"/>
        </w:trPr>
        <w:tc>
          <w:tcPr>
            <w:tcW w:w="4245" w:type="dxa"/>
            <w:tcBorders>
              <w:top w:val="nil"/>
              <w:left w:val="single" w:sz="4" w:space="0" w:color="auto"/>
              <w:bottom w:val="single" w:sz="4" w:space="0" w:color="auto"/>
              <w:right w:val="single" w:sz="4" w:space="0" w:color="auto"/>
            </w:tcBorders>
            <w:shd w:val="clear" w:color="000000" w:fill="FFFFFF"/>
            <w:noWrap/>
            <w:hideMark/>
          </w:tcPr>
          <w:p w:rsidR="00966421" w:rsidRPr="00966421" w:rsidRDefault="00966421" w:rsidP="00966421">
            <w:pPr>
              <w:ind w:firstLineChars="100" w:firstLine="221"/>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Divorţuri</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7</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3</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2</w:t>
            </w:r>
          </w:p>
        </w:tc>
        <w:tc>
          <w:tcPr>
            <w:tcW w:w="810" w:type="dxa"/>
            <w:tcBorders>
              <w:top w:val="nil"/>
              <w:left w:val="nil"/>
              <w:bottom w:val="single" w:sz="4" w:space="0" w:color="auto"/>
              <w:right w:val="single" w:sz="4" w:space="0" w:color="auto"/>
            </w:tcBorders>
            <w:shd w:val="clear" w:color="000000" w:fill="FFFFFF"/>
            <w:noWrap/>
            <w:vAlign w:val="center"/>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bCs/>
                <w:sz w:val="22"/>
                <w:szCs w:val="22"/>
                <w:lang w:val="en-US" w:eastAsia="en-US"/>
              </w:rPr>
            </w:pPr>
            <w:r w:rsidRPr="00966421">
              <w:rPr>
                <w:rFonts w:asciiTheme="minorHAnsi" w:hAnsiTheme="minorHAnsi" w:cstheme="minorHAnsi"/>
                <w:b/>
                <w:bCs/>
                <w:sz w:val="22"/>
                <w:szCs w:val="22"/>
                <w:lang w:val="en-US" w:eastAsia="en-US"/>
              </w:rPr>
              <w:t>-</w:t>
            </w:r>
          </w:p>
        </w:tc>
      </w:tr>
      <w:tr w:rsidR="00966421" w:rsidRPr="00966421" w:rsidTr="00966421">
        <w:trPr>
          <w:trHeight w:val="63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Stabiliri de domiciliu in localitate</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32</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42</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5C</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46</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47</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55</w:t>
            </w:r>
          </w:p>
        </w:tc>
      </w:tr>
      <w:tr w:rsidR="00966421" w:rsidRPr="00966421" w:rsidTr="00966421">
        <w:trPr>
          <w:trHeight w:val="63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Plecări cu domiciliul din localitate</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4£</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36</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57</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49</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39</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966421" w:rsidP="00966421">
            <w:pPr>
              <w:jc w:val="center"/>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58</w:t>
            </w:r>
          </w:p>
        </w:tc>
      </w:tr>
      <w:tr w:rsidR="00966421" w:rsidRPr="00966421" w:rsidTr="00966421">
        <w:trPr>
          <w:trHeight w:val="126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Stabiliri de reşedinţa in localitate la 1 ianuarie  (pana in 2000 la 1 iulie)</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30</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42</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54</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67</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53</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59</w:t>
            </w:r>
          </w:p>
        </w:tc>
      </w:tr>
      <w:tr w:rsidR="00966421" w:rsidRPr="00966421" w:rsidTr="00966421">
        <w:trPr>
          <w:trHeight w:val="1260"/>
        </w:trPr>
        <w:tc>
          <w:tcPr>
            <w:tcW w:w="4245" w:type="dxa"/>
            <w:tcBorders>
              <w:top w:val="nil"/>
              <w:left w:val="single" w:sz="4" w:space="0" w:color="auto"/>
              <w:bottom w:val="single" w:sz="4" w:space="0" w:color="auto"/>
              <w:right w:val="single" w:sz="4" w:space="0" w:color="auto"/>
            </w:tcBorders>
            <w:shd w:val="clear" w:color="000000" w:fill="FFFFFF"/>
            <w:hideMark/>
          </w:tcPr>
          <w:p w:rsidR="00966421" w:rsidRPr="00966421" w:rsidRDefault="00966421" w:rsidP="00966421">
            <w:pPr>
              <w:jc w:val="left"/>
              <w:rPr>
                <w:rFonts w:asciiTheme="minorHAnsi" w:hAnsiTheme="minorHAnsi" w:cstheme="minorHAnsi"/>
                <w:b/>
                <w:sz w:val="22"/>
                <w:szCs w:val="22"/>
                <w:lang w:val="en-US" w:eastAsia="en-US"/>
              </w:rPr>
            </w:pPr>
            <w:r w:rsidRPr="00966421">
              <w:rPr>
                <w:rFonts w:asciiTheme="minorHAnsi" w:hAnsiTheme="minorHAnsi" w:cstheme="minorHAnsi"/>
                <w:b/>
                <w:sz w:val="22"/>
                <w:szCs w:val="22"/>
                <w:lang w:val="en-US" w:eastAsia="en-US"/>
              </w:rPr>
              <w:t>Plecări cu reşedinţa din localitate la 1 ianuarie  (pana in 2000 la 1 iulie)</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45</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42</w:t>
            </w:r>
          </w:p>
        </w:tc>
        <w:tc>
          <w:tcPr>
            <w:tcW w:w="99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80</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70</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54</w:t>
            </w:r>
          </w:p>
        </w:tc>
        <w:tc>
          <w:tcPr>
            <w:tcW w:w="810" w:type="dxa"/>
            <w:tcBorders>
              <w:top w:val="nil"/>
              <w:left w:val="nil"/>
              <w:bottom w:val="single" w:sz="4" w:space="0" w:color="auto"/>
              <w:right w:val="single" w:sz="4" w:space="0" w:color="auto"/>
            </w:tcBorders>
            <w:shd w:val="clear" w:color="000000" w:fill="FFFFFF"/>
            <w:noWrap/>
            <w:hideMark/>
          </w:tcPr>
          <w:p w:rsidR="00966421" w:rsidRPr="00966421" w:rsidRDefault="002F5E09" w:rsidP="00966421">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63</w:t>
            </w:r>
          </w:p>
        </w:tc>
      </w:tr>
    </w:tbl>
    <w:p w:rsidR="00966421" w:rsidRDefault="00966421" w:rsidP="00066CA6">
      <w:pPr>
        <w:ind w:firstLine="567"/>
        <w:rPr>
          <w:lang w:val="en-GB"/>
        </w:rPr>
      </w:pPr>
    </w:p>
    <w:p w:rsidR="00D6379C" w:rsidRDefault="00D6379C" w:rsidP="00066CA6">
      <w:pPr>
        <w:ind w:firstLine="567"/>
        <w:rPr>
          <w:lang w:val="en-GB"/>
        </w:rPr>
      </w:pPr>
    </w:p>
    <w:p w:rsidR="00D6379C" w:rsidRPr="009E20AA" w:rsidRDefault="00D6379C" w:rsidP="00066CA6">
      <w:pPr>
        <w:ind w:firstLine="567"/>
        <w:rPr>
          <w:lang w:val="en-GB"/>
        </w:rPr>
      </w:pPr>
    </w:p>
    <w:p w:rsidR="00066CA6" w:rsidRPr="009E20AA" w:rsidRDefault="00066CA6" w:rsidP="00066CA6">
      <w:pPr>
        <w:ind w:firstLine="567"/>
        <w:rPr>
          <w:lang w:val="en-GB"/>
        </w:rPr>
      </w:pPr>
      <w:r w:rsidRPr="009E20AA">
        <w:rPr>
          <w:lang w:val="en-GB"/>
        </w:rPr>
        <w:t xml:space="preserve">Se observă că în ultimii ani, numărul de locuitori a scăzut la nivel de comună Acest fenomen de depopulare a satelor din mediul rural s-a datorat până în 1989 politicii de dezvoltare economică (excesiv industrială) a centrelor urbane, fapt ce a condus la atragerea forţelor tinere apte pentru muncă din satele judeţului spre centrele urbane din judeţul </w:t>
      </w:r>
      <w:r w:rsidR="00966421">
        <w:rPr>
          <w:lang w:val="en-GB"/>
        </w:rPr>
        <w:t>Valcea</w:t>
      </w:r>
      <w:r w:rsidRPr="009E20AA">
        <w:rPr>
          <w:lang w:val="en-GB"/>
        </w:rPr>
        <w:t xml:space="preserve"> sau în afara lui.</w:t>
      </w:r>
    </w:p>
    <w:p w:rsidR="00966421" w:rsidRDefault="00966421" w:rsidP="00066CA6">
      <w:pPr>
        <w:ind w:firstLine="567"/>
        <w:rPr>
          <w:lang w:val="en-GB"/>
        </w:rPr>
      </w:pPr>
    </w:p>
    <w:p w:rsidR="00066CA6" w:rsidRPr="009E20AA" w:rsidRDefault="00066CA6" w:rsidP="00066CA6">
      <w:pPr>
        <w:ind w:firstLine="567"/>
        <w:rPr>
          <w:lang w:val="en-GB"/>
        </w:rPr>
      </w:pPr>
      <w:r w:rsidRPr="009E20AA">
        <w:rPr>
          <w:lang w:val="en-GB"/>
        </w:rPr>
        <w:t xml:space="preserve">Întrucât în prezent, structura populaţiei pe grupe de vârstă se urmăreşte numai la nivel de judeţ şi pe categorii de localităţi se va prezenta în tabelul următor această structură pe principalele grupe de vârstă în mediul rural al judeţului </w:t>
      </w:r>
      <w:r w:rsidR="00071441">
        <w:rPr>
          <w:lang w:val="en-GB"/>
        </w:rPr>
        <w:t>Valcea</w:t>
      </w:r>
      <w:r w:rsidRPr="009E20AA">
        <w:rPr>
          <w:lang w:val="en-GB"/>
        </w:rPr>
        <w:t xml:space="preserve">, comparativ cu datele înregistrate în cadrul comunei </w:t>
      </w:r>
      <w:r w:rsidR="00CC2FA7">
        <w:rPr>
          <w:lang w:val="en-GB"/>
        </w:rPr>
        <w:t>MATEEŞTI</w:t>
      </w:r>
      <w:r w:rsidRPr="009E20AA">
        <w:rPr>
          <w:lang w:val="en-GB"/>
        </w:rPr>
        <w:t>, la r</w:t>
      </w:r>
      <w:r w:rsidR="008567E9">
        <w:rPr>
          <w:lang w:val="en-GB"/>
        </w:rPr>
        <w:t>ecensământul din ianuarie 1992 .</w:t>
      </w:r>
    </w:p>
    <w:p w:rsidR="00066CA6" w:rsidRPr="009E20AA" w:rsidRDefault="008567E9" w:rsidP="00066CA6">
      <w:pPr>
        <w:ind w:firstLine="567"/>
        <w:rPr>
          <w:lang w:val="en-GB"/>
        </w:rPr>
      </w:pPr>
      <w:r>
        <w:rPr>
          <w:lang w:val="en-GB"/>
        </w:rPr>
        <w:lastRenderedPageBreak/>
        <w:t>S</w:t>
      </w:r>
      <w:r w:rsidR="00066CA6" w:rsidRPr="009E20AA">
        <w:rPr>
          <w:lang w:val="en-GB"/>
        </w:rPr>
        <w:t xml:space="preserve">e observă ponderea foarte mare a grupei 60 ani şi peste şi ponderea foarte mică a populataiei tinere (sub 15 ani) fapt ce demonstrează fenomenul puternic de îmbătrrânire a populaţiei din cadrul comunei </w:t>
      </w:r>
      <w:r w:rsidR="00CC2FA7">
        <w:rPr>
          <w:lang w:val="en-GB"/>
        </w:rPr>
        <w:t>MATEEŞTI</w:t>
      </w:r>
      <w:r w:rsidR="00066CA6" w:rsidRPr="009E20AA">
        <w:rPr>
          <w:lang w:val="en-GB"/>
        </w:rPr>
        <w:t xml:space="preserve">, ca rezultat al migrării forţelor tinere, apte pentru muncă, până în anul 1989 spre centrele urbane şi industriale din judeţul </w:t>
      </w:r>
      <w:r w:rsidR="00071441">
        <w:rPr>
          <w:lang w:val="en-GB"/>
        </w:rPr>
        <w:t>Valcea</w:t>
      </w:r>
      <w:r w:rsidR="00066CA6" w:rsidRPr="009E20AA">
        <w:rPr>
          <w:lang w:val="en-GB"/>
        </w:rPr>
        <w:t xml:space="preserve"> sau judeţele limitrofe.</w:t>
      </w:r>
    </w:p>
    <w:p w:rsidR="00071441" w:rsidRDefault="00071441" w:rsidP="00066CA6">
      <w:pPr>
        <w:ind w:firstLine="567"/>
        <w:rPr>
          <w:lang w:val="en-GB"/>
        </w:rPr>
      </w:pPr>
    </w:p>
    <w:p w:rsidR="00066CA6" w:rsidRPr="009E20AA" w:rsidRDefault="00066CA6" w:rsidP="00066CA6">
      <w:pPr>
        <w:ind w:firstLine="567"/>
        <w:rPr>
          <w:lang w:val="en-GB"/>
        </w:rPr>
      </w:pPr>
      <w:r w:rsidRPr="009E20AA">
        <w:rPr>
          <w:lang w:val="en-GB"/>
        </w:rPr>
        <w:t xml:space="preserve">În prezent, în mediul rural al judeţului </w:t>
      </w:r>
      <w:r w:rsidR="00071441">
        <w:rPr>
          <w:lang w:val="en-GB"/>
        </w:rPr>
        <w:t>Valcea</w:t>
      </w:r>
      <w:r w:rsidRPr="009E20AA">
        <w:rPr>
          <w:lang w:val="en-GB"/>
        </w:rPr>
        <w:t xml:space="preserve"> se înregistrează pentru : grupa I - 14 ani = 17,0%$ 15 - 59 ani - 52,6% şi pentru 60 şi peste = 30,4%.</w:t>
      </w:r>
    </w:p>
    <w:p w:rsidR="00066CA6" w:rsidRDefault="00066CA6" w:rsidP="00066CA6">
      <w:pPr>
        <w:ind w:firstLine="567"/>
        <w:rPr>
          <w:lang w:val="en-GB"/>
        </w:rPr>
      </w:pPr>
    </w:p>
    <w:p w:rsidR="008567E9" w:rsidRDefault="008567E9" w:rsidP="00066CA6">
      <w:pPr>
        <w:ind w:firstLine="567"/>
        <w:rPr>
          <w:lang w:val="en-GB"/>
        </w:rPr>
      </w:pPr>
      <w:r>
        <w:rPr>
          <w:lang w:val="en-GB"/>
        </w:rPr>
        <w:t>Conform recesamnatului 2011 (rezultate partiale)</w:t>
      </w:r>
    </w:p>
    <w:tbl>
      <w:tblPr>
        <w:tblW w:w="5867" w:type="dxa"/>
        <w:tblInd w:w="93" w:type="dxa"/>
        <w:tblLook w:val="04A0" w:firstRow="1" w:lastRow="0" w:firstColumn="1" w:lastColumn="0" w:noHBand="0" w:noVBand="1"/>
      </w:tblPr>
      <w:tblGrid>
        <w:gridCol w:w="661"/>
        <w:gridCol w:w="966"/>
        <w:gridCol w:w="885"/>
        <w:gridCol w:w="1317"/>
        <w:gridCol w:w="1085"/>
        <w:gridCol w:w="953"/>
      </w:tblGrid>
      <w:tr w:rsidR="002E1628" w:rsidRPr="008567E9" w:rsidTr="002E1628">
        <w:trPr>
          <w:trHeight w:val="255"/>
        </w:trPr>
        <w:tc>
          <w:tcPr>
            <w:tcW w:w="2512" w:type="dxa"/>
            <w:gridSpan w:val="3"/>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E1628" w:rsidRPr="008567E9" w:rsidRDefault="002E1628" w:rsidP="008567E9">
            <w:pPr>
              <w:jc w:val="center"/>
              <w:rPr>
                <w:rFonts w:ascii="Calibri" w:hAnsi="Calibri" w:cs="Calibri"/>
                <w:b/>
                <w:bCs/>
                <w:sz w:val="20"/>
                <w:szCs w:val="20"/>
                <w:lang w:val="en-US" w:eastAsia="en-US"/>
              </w:rPr>
            </w:pPr>
            <w:r w:rsidRPr="008567E9">
              <w:rPr>
                <w:rFonts w:ascii="Calibri" w:hAnsi="Calibri" w:cs="Calibri"/>
                <w:b/>
                <w:bCs/>
                <w:sz w:val="20"/>
                <w:szCs w:val="20"/>
                <w:lang w:val="en-US" w:eastAsia="en-US"/>
              </w:rPr>
              <w:t>POPULATIE STABILA</w:t>
            </w:r>
          </w:p>
        </w:tc>
        <w:tc>
          <w:tcPr>
            <w:tcW w:w="131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E1628" w:rsidRPr="008567E9" w:rsidRDefault="002E1628" w:rsidP="008567E9">
            <w:pPr>
              <w:jc w:val="center"/>
              <w:rPr>
                <w:rFonts w:ascii="Calibri" w:hAnsi="Calibri" w:cs="Calibri"/>
                <w:b/>
                <w:bCs/>
                <w:sz w:val="20"/>
                <w:szCs w:val="20"/>
                <w:lang w:val="en-US" w:eastAsia="en-US"/>
              </w:rPr>
            </w:pPr>
            <w:r w:rsidRPr="008567E9">
              <w:rPr>
                <w:rFonts w:ascii="Calibri" w:hAnsi="Calibri" w:cs="Calibri"/>
                <w:b/>
                <w:bCs/>
                <w:sz w:val="20"/>
                <w:szCs w:val="20"/>
                <w:lang w:val="en-US" w:eastAsia="en-US"/>
              </w:rPr>
              <w:t xml:space="preserve">Numarul gospodariilor </w:t>
            </w:r>
          </w:p>
        </w:tc>
        <w:tc>
          <w:tcPr>
            <w:tcW w:w="1085"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2E1628" w:rsidRPr="008567E9" w:rsidRDefault="002E1628" w:rsidP="008567E9">
            <w:pPr>
              <w:jc w:val="center"/>
              <w:rPr>
                <w:rFonts w:ascii="Calibri" w:hAnsi="Calibri" w:cs="Calibri"/>
                <w:b/>
                <w:bCs/>
                <w:sz w:val="20"/>
                <w:szCs w:val="20"/>
                <w:lang w:val="en-US" w:eastAsia="en-US"/>
              </w:rPr>
            </w:pPr>
            <w:r w:rsidRPr="008567E9">
              <w:rPr>
                <w:rFonts w:ascii="Calibri" w:hAnsi="Calibri" w:cs="Calibri"/>
                <w:b/>
                <w:bCs/>
                <w:sz w:val="20"/>
                <w:szCs w:val="20"/>
                <w:lang w:val="en-US" w:eastAsia="en-US"/>
              </w:rPr>
              <w:t xml:space="preserve">Numarul mediu de persoane pe o gopodarie </w:t>
            </w:r>
          </w:p>
        </w:tc>
        <w:tc>
          <w:tcPr>
            <w:tcW w:w="953"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2E1628" w:rsidRPr="008567E9" w:rsidRDefault="002E1628" w:rsidP="008567E9">
            <w:pPr>
              <w:jc w:val="center"/>
              <w:rPr>
                <w:rFonts w:ascii="Calibri" w:hAnsi="Calibri" w:cs="Calibri"/>
                <w:b/>
                <w:bCs/>
                <w:sz w:val="20"/>
                <w:szCs w:val="20"/>
                <w:lang w:val="en-US" w:eastAsia="en-US"/>
              </w:rPr>
            </w:pPr>
            <w:r w:rsidRPr="008567E9">
              <w:rPr>
                <w:rFonts w:ascii="Calibri" w:hAnsi="Calibri" w:cs="Calibri"/>
                <w:b/>
                <w:bCs/>
                <w:sz w:val="20"/>
                <w:szCs w:val="20"/>
                <w:lang w:val="en-US" w:eastAsia="en-US"/>
              </w:rPr>
              <w:t xml:space="preserve"> Numarul cladirilor</w:t>
            </w:r>
          </w:p>
        </w:tc>
      </w:tr>
      <w:tr w:rsidR="002E1628" w:rsidRPr="008567E9" w:rsidTr="002E1628">
        <w:trPr>
          <w:trHeight w:val="705"/>
        </w:trPr>
        <w:tc>
          <w:tcPr>
            <w:tcW w:w="2512" w:type="dxa"/>
            <w:gridSpan w:val="3"/>
            <w:vMerge/>
            <w:tcBorders>
              <w:top w:val="single" w:sz="4" w:space="0" w:color="auto"/>
              <w:left w:val="single" w:sz="4" w:space="0" w:color="auto"/>
              <w:bottom w:val="single" w:sz="4" w:space="0" w:color="auto"/>
              <w:right w:val="single" w:sz="4" w:space="0" w:color="auto"/>
            </w:tcBorders>
            <w:vAlign w:val="center"/>
            <w:hideMark/>
          </w:tcPr>
          <w:p w:rsidR="002E1628" w:rsidRPr="008567E9" w:rsidRDefault="002E1628" w:rsidP="008567E9">
            <w:pPr>
              <w:jc w:val="left"/>
              <w:rPr>
                <w:rFonts w:ascii="Calibri" w:hAnsi="Calibri" w:cs="Calibri"/>
                <w:b/>
                <w:bCs/>
                <w:sz w:val="20"/>
                <w:szCs w:val="20"/>
                <w:lang w:val="en-US" w:eastAsia="en-US"/>
              </w:rPr>
            </w:pPr>
          </w:p>
        </w:tc>
        <w:tc>
          <w:tcPr>
            <w:tcW w:w="1317" w:type="dxa"/>
            <w:vMerge/>
            <w:tcBorders>
              <w:top w:val="single" w:sz="4" w:space="0" w:color="auto"/>
              <w:left w:val="single" w:sz="4" w:space="0" w:color="auto"/>
              <w:bottom w:val="single" w:sz="4" w:space="0" w:color="auto"/>
              <w:right w:val="single" w:sz="4" w:space="0" w:color="auto"/>
            </w:tcBorders>
            <w:vAlign w:val="center"/>
            <w:hideMark/>
          </w:tcPr>
          <w:p w:rsidR="002E1628" w:rsidRPr="008567E9" w:rsidRDefault="002E1628" w:rsidP="008567E9">
            <w:pPr>
              <w:jc w:val="left"/>
              <w:rPr>
                <w:rFonts w:ascii="Calibri" w:hAnsi="Calibri" w:cs="Calibri"/>
                <w:b/>
                <w:bCs/>
                <w:sz w:val="20"/>
                <w:szCs w:val="20"/>
                <w:lang w:val="en-US" w:eastAsia="en-US"/>
              </w:rPr>
            </w:pPr>
          </w:p>
        </w:tc>
        <w:tc>
          <w:tcPr>
            <w:tcW w:w="1085" w:type="dxa"/>
            <w:vMerge/>
            <w:tcBorders>
              <w:top w:val="single" w:sz="4" w:space="0" w:color="auto"/>
              <w:left w:val="single" w:sz="4" w:space="0" w:color="auto"/>
              <w:bottom w:val="single" w:sz="4" w:space="0" w:color="auto"/>
              <w:right w:val="single" w:sz="4" w:space="0" w:color="auto"/>
            </w:tcBorders>
            <w:vAlign w:val="center"/>
            <w:hideMark/>
          </w:tcPr>
          <w:p w:rsidR="002E1628" w:rsidRPr="008567E9" w:rsidRDefault="002E1628" w:rsidP="008567E9">
            <w:pPr>
              <w:jc w:val="left"/>
              <w:rPr>
                <w:rFonts w:ascii="Calibri" w:hAnsi="Calibri" w:cs="Calibri"/>
                <w:b/>
                <w:bCs/>
                <w:sz w:val="20"/>
                <w:szCs w:val="20"/>
                <w:lang w:val="en-US" w:eastAsia="en-US"/>
              </w:rPr>
            </w:pPr>
          </w:p>
        </w:tc>
        <w:tc>
          <w:tcPr>
            <w:tcW w:w="953" w:type="dxa"/>
            <w:vMerge/>
            <w:tcBorders>
              <w:top w:val="single" w:sz="4" w:space="0" w:color="auto"/>
              <w:left w:val="single" w:sz="4" w:space="0" w:color="auto"/>
              <w:bottom w:val="single" w:sz="4" w:space="0" w:color="000000"/>
              <w:right w:val="single" w:sz="4" w:space="0" w:color="auto"/>
            </w:tcBorders>
            <w:vAlign w:val="center"/>
            <w:hideMark/>
          </w:tcPr>
          <w:p w:rsidR="002E1628" w:rsidRPr="008567E9" w:rsidRDefault="002E1628" w:rsidP="008567E9">
            <w:pPr>
              <w:jc w:val="left"/>
              <w:rPr>
                <w:rFonts w:ascii="Calibri" w:hAnsi="Calibri" w:cs="Calibri"/>
                <w:b/>
                <w:bCs/>
                <w:sz w:val="20"/>
                <w:szCs w:val="20"/>
                <w:lang w:val="en-US" w:eastAsia="en-US"/>
              </w:rPr>
            </w:pPr>
          </w:p>
        </w:tc>
      </w:tr>
      <w:tr w:rsidR="002E1628" w:rsidRPr="008567E9" w:rsidTr="002E1628">
        <w:trPr>
          <w:trHeight w:val="255"/>
        </w:trPr>
        <w:tc>
          <w:tcPr>
            <w:tcW w:w="661" w:type="dxa"/>
            <w:tcBorders>
              <w:top w:val="nil"/>
              <w:left w:val="single" w:sz="4" w:space="0" w:color="auto"/>
              <w:bottom w:val="single" w:sz="4" w:space="0" w:color="auto"/>
              <w:right w:val="single" w:sz="4" w:space="0" w:color="auto"/>
            </w:tcBorders>
            <w:shd w:val="clear" w:color="000000" w:fill="F2F2F2"/>
            <w:vAlign w:val="center"/>
            <w:hideMark/>
          </w:tcPr>
          <w:p w:rsidR="002E1628" w:rsidRPr="008567E9" w:rsidRDefault="002E1628" w:rsidP="008567E9">
            <w:pPr>
              <w:jc w:val="center"/>
              <w:rPr>
                <w:rFonts w:ascii="Calibri" w:hAnsi="Calibri" w:cs="Calibri"/>
                <w:b/>
                <w:bCs/>
                <w:sz w:val="20"/>
                <w:szCs w:val="20"/>
                <w:lang w:val="en-US" w:eastAsia="en-US"/>
              </w:rPr>
            </w:pPr>
            <w:r w:rsidRPr="008567E9">
              <w:rPr>
                <w:rFonts w:ascii="Calibri" w:hAnsi="Calibri" w:cs="Calibri"/>
                <w:b/>
                <w:bCs/>
                <w:sz w:val="20"/>
                <w:szCs w:val="20"/>
                <w:lang w:val="en-US" w:eastAsia="en-US"/>
              </w:rPr>
              <w:t>Total</w:t>
            </w:r>
          </w:p>
        </w:tc>
        <w:tc>
          <w:tcPr>
            <w:tcW w:w="966" w:type="dxa"/>
            <w:tcBorders>
              <w:top w:val="nil"/>
              <w:left w:val="nil"/>
              <w:bottom w:val="single" w:sz="4" w:space="0" w:color="auto"/>
              <w:right w:val="single" w:sz="4" w:space="0" w:color="auto"/>
            </w:tcBorders>
            <w:shd w:val="clear" w:color="000000" w:fill="F2F2F2"/>
            <w:vAlign w:val="center"/>
            <w:hideMark/>
          </w:tcPr>
          <w:p w:rsidR="002E1628" w:rsidRPr="008567E9" w:rsidRDefault="002E1628" w:rsidP="008567E9">
            <w:pPr>
              <w:jc w:val="center"/>
              <w:rPr>
                <w:rFonts w:ascii="Calibri" w:hAnsi="Calibri" w:cs="Calibri"/>
                <w:b/>
                <w:bCs/>
                <w:sz w:val="20"/>
                <w:szCs w:val="20"/>
                <w:lang w:val="en-US" w:eastAsia="en-US"/>
              </w:rPr>
            </w:pPr>
            <w:r w:rsidRPr="008567E9">
              <w:rPr>
                <w:rFonts w:ascii="Calibri" w:hAnsi="Calibri" w:cs="Calibri"/>
                <w:b/>
                <w:bCs/>
                <w:sz w:val="20"/>
                <w:szCs w:val="20"/>
                <w:lang w:val="en-US" w:eastAsia="en-US"/>
              </w:rPr>
              <w:t>Masculin</w:t>
            </w:r>
          </w:p>
        </w:tc>
        <w:tc>
          <w:tcPr>
            <w:tcW w:w="885" w:type="dxa"/>
            <w:tcBorders>
              <w:top w:val="nil"/>
              <w:left w:val="nil"/>
              <w:bottom w:val="single" w:sz="4" w:space="0" w:color="auto"/>
              <w:right w:val="single" w:sz="4" w:space="0" w:color="auto"/>
            </w:tcBorders>
            <w:shd w:val="clear" w:color="000000" w:fill="F2F2F2"/>
            <w:vAlign w:val="center"/>
            <w:hideMark/>
          </w:tcPr>
          <w:p w:rsidR="002E1628" w:rsidRPr="008567E9" w:rsidRDefault="002E1628" w:rsidP="008567E9">
            <w:pPr>
              <w:jc w:val="center"/>
              <w:rPr>
                <w:rFonts w:ascii="Calibri" w:hAnsi="Calibri" w:cs="Calibri"/>
                <w:b/>
                <w:bCs/>
                <w:sz w:val="20"/>
                <w:szCs w:val="20"/>
                <w:lang w:val="en-US" w:eastAsia="en-US"/>
              </w:rPr>
            </w:pPr>
            <w:r w:rsidRPr="008567E9">
              <w:rPr>
                <w:rFonts w:ascii="Calibri" w:hAnsi="Calibri" w:cs="Calibri"/>
                <w:b/>
                <w:bCs/>
                <w:sz w:val="20"/>
                <w:szCs w:val="20"/>
                <w:lang w:val="en-US" w:eastAsia="en-US"/>
              </w:rPr>
              <w:t>Feminin</w:t>
            </w:r>
          </w:p>
        </w:tc>
        <w:tc>
          <w:tcPr>
            <w:tcW w:w="1317" w:type="dxa"/>
            <w:vMerge/>
            <w:tcBorders>
              <w:top w:val="single" w:sz="4" w:space="0" w:color="auto"/>
              <w:left w:val="single" w:sz="4" w:space="0" w:color="auto"/>
              <w:bottom w:val="single" w:sz="4" w:space="0" w:color="auto"/>
              <w:right w:val="single" w:sz="4" w:space="0" w:color="auto"/>
            </w:tcBorders>
            <w:vAlign w:val="center"/>
            <w:hideMark/>
          </w:tcPr>
          <w:p w:rsidR="002E1628" w:rsidRPr="008567E9" w:rsidRDefault="002E1628" w:rsidP="008567E9">
            <w:pPr>
              <w:jc w:val="left"/>
              <w:rPr>
                <w:rFonts w:ascii="Calibri" w:hAnsi="Calibri" w:cs="Calibri"/>
                <w:b/>
                <w:bCs/>
                <w:sz w:val="20"/>
                <w:szCs w:val="20"/>
                <w:lang w:val="en-US" w:eastAsia="en-US"/>
              </w:rPr>
            </w:pPr>
          </w:p>
        </w:tc>
        <w:tc>
          <w:tcPr>
            <w:tcW w:w="1085" w:type="dxa"/>
            <w:vMerge/>
            <w:tcBorders>
              <w:top w:val="single" w:sz="4" w:space="0" w:color="auto"/>
              <w:left w:val="single" w:sz="4" w:space="0" w:color="auto"/>
              <w:bottom w:val="single" w:sz="4" w:space="0" w:color="auto"/>
              <w:right w:val="single" w:sz="4" w:space="0" w:color="auto"/>
            </w:tcBorders>
            <w:vAlign w:val="center"/>
            <w:hideMark/>
          </w:tcPr>
          <w:p w:rsidR="002E1628" w:rsidRPr="008567E9" w:rsidRDefault="002E1628" w:rsidP="008567E9">
            <w:pPr>
              <w:jc w:val="left"/>
              <w:rPr>
                <w:rFonts w:ascii="Calibri" w:hAnsi="Calibri" w:cs="Calibri"/>
                <w:b/>
                <w:bCs/>
                <w:sz w:val="20"/>
                <w:szCs w:val="20"/>
                <w:lang w:val="en-US" w:eastAsia="en-US"/>
              </w:rPr>
            </w:pPr>
          </w:p>
        </w:tc>
        <w:tc>
          <w:tcPr>
            <w:tcW w:w="953" w:type="dxa"/>
            <w:vMerge/>
            <w:tcBorders>
              <w:top w:val="single" w:sz="4" w:space="0" w:color="auto"/>
              <w:left w:val="single" w:sz="4" w:space="0" w:color="auto"/>
              <w:bottom w:val="single" w:sz="4" w:space="0" w:color="000000"/>
              <w:right w:val="single" w:sz="4" w:space="0" w:color="auto"/>
            </w:tcBorders>
            <w:vAlign w:val="center"/>
            <w:hideMark/>
          </w:tcPr>
          <w:p w:rsidR="002E1628" w:rsidRPr="008567E9" w:rsidRDefault="002E1628" w:rsidP="008567E9">
            <w:pPr>
              <w:jc w:val="left"/>
              <w:rPr>
                <w:rFonts w:ascii="Calibri" w:hAnsi="Calibri" w:cs="Calibri"/>
                <w:b/>
                <w:bCs/>
                <w:sz w:val="20"/>
                <w:szCs w:val="20"/>
                <w:lang w:val="en-US" w:eastAsia="en-US"/>
              </w:rPr>
            </w:pPr>
          </w:p>
        </w:tc>
      </w:tr>
      <w:tr w:rsidR="002E1628" w:rsidRPr="008567E9" w:rsidTr="002E1628">
        <w:trPr>
          <w:trHeight w:val="255"/>
        </w:trPr>
        <w:tc>
          <w:tcPr>
            <w:tcW w:w="661" w:type="dxa"/>
            <w:tcBorders>
              <w:top w:val="nil"/>
              <w:left w:val="single" w:sz="4" w:space="0" w:color="auto"/>
              <w:bottom w:val="single" w:sz="4" w:space="0" w:color="auto"/>
              <w:right w:val="single" w:sz="4" w:space="0" w:color="auto"/>
            </w:tcBorders>
            <w:shd w:val="clear" w:color="auto" w:fill="auto"/>
            <w:vAlign w:val="center"/>
            <w:hideMark/>
          </w:tcPr>
          <w:p w:rsidR="002E1628" w:rsidRPr="008567E9" w:rsidRDefault="002E1628" w:rsidP="008567E9">
            <w:pPr>
              <w:jc w:val="center"/>
              <w:rPr>
                <w:rFonts w:ascii="Calibri" w:hAnsi="Calibri" w:cs="Calibri"/>
                <w:sz w:val="20"/>
                <w:szCs w:val="20"/>
                <w:lang w:val="en-US" w:eastAsia="en-US"/>
              </w:rPr>
            </w:pPr>
            <w:r w:rsidRPr="002E1628">
              <w:rPr>
                <w:rFonts w:ascii="Calibri" w:hAnsi="Calibri" w:cs="Calibri"/>
                <w:sz w:val="20"/>
                <w:szCs w:val="20"/>
                <w:lang w:val="en-US" w:eastAsia="en-US"/>
              </w:rPr>
              <w:t>3008</w:t>
            </w:r>
          </w:p>
        </w:tc>
        <w:tc>
          <w:tcPr>
            <w:tcW w:w="966" w:type="dxa"/>
            <w:tcBorders>
              <w:top w:val="nil"/>
              <w:left w:val="nil"/>
              <w:bottom w:val="single" w:sz="4" w:space="0" w:color="auto"/>
              <w:right w:val="single" w:sz="4" w:space="0" w:color="auto"/>
            </w:tcBorders>
            <w:shd w:val="clear" w:color="auto" w:fill="auto"/>
            <w:vAlign w:val="center"/>
            <w:hideMark/>
          </w:tcPr>
          <w:p w:rsidR="002E1628" w:rsidRPr="008567E9" w:rsidRDefault="002E1628" w:rsidP="008567E9">
            <w:pPr>
              <w:jc w:val="center"/>
              <w:rPr>
                <w:rFonts w:ascii="Calibri" w:hAnsi="Calibri" w:cs="Calibri"/>
                <w:sz w:val="20"/>
                <w:szCs w:val="20"/>
                <w:lang w:val="en-US" w:eastAsia="en-US"/>
              </w:rPr>
            </w:pPr>
            <w:r w:rsidRPr="002E1628">
              <w:rPr>
                <w:rFonts w:ascii="Calibri" w:hAnsi="Calibri" w:cs="Calibri"/>
                <w:sz w:val="20"/>
                <w:szCs w:val="20"/>
                <w:lang w:val="en-US" w:eastAsia="en-US"/>
              </w:rPr>
              <w:t>1498</w:t>
            </w:r>
          </w:p>
        </w:tc>
        <w:tc>
          <w:tcPr>
            <w:tcW w:w="885" w:type="dxa"/>
            <w:tcBorders>
              <w:top w:val="nil"/>
              <w:left w:val="nil"/>
              <w:bottom w:val="single" w:sz="4" w:space="0" w:color="auto"/>
              <w:right w:val="single" w:sz="4" w:space="0" w:color="auto"/>
            </w:tcBorders>
            <w:shd w:val="clear" w:color="auto" w:fill="auto"/>
            <w:vAlign w:val="center"/>
            <w:hideMark/>
          </w:tcPr>
          <w:p w:rsidR="002E1628" w:rsidRPr="008567E9" w:rsidRDefault="002E1628" w:rsidP="008567E9">
            <w:pPr>
              <w:jc w:val="center"/>
              <w:rPr>
                <w:rFonts w:ascii="Calibri" w:hAnsi="Calibri" w:cs="Calibri"/>
                <w:sz w:val="20"/>
                <w:szCs w:val="20"/>
                <w:lang w:val="en-US" w:eastAsia="en-US"/>
              </w:rPr>
            </w:pPr>
            <w:r w:rsidRPr="002E1628">
              <w:rPr>
                <w:rFonts w:ascii="Calibri" w:hAnsi="Calibri" w:cs="Calibri"/>
                <w:sz w:val="20"/>
                <w:szCs w:val="20"/>
                <w:lang w:val="en-US" w:eastAsia="en-US"/>
              </w:rPr>
              <w:t>1510</w:t>
            </w:r>
          </w:p>
        </w:tc>
        <w:tc>
          <w:tcPr>
            <w:tcW w:w="1317" w:type="dxa"/>
            <w:tcBorders>
              <w:top w:val="nil"/>
              <w:left w:val="nil"/>
              <w:bottom w:val="single" w:sz="4" w:space="0" w:color="auto"/>
              <w:right w:val="single" w:sz="4" w:space="0" w:color="auto"/>
            </w:tcBorders>
            <w:shd w:val="clear" w:color="auto" w:fill="auto"/>
            <w:vAlign w:val="center"/>
            <w:hideMark/>
          </w:tcPr>
          <w:p w:rsidR="002E1628" w:rsidRPr="008567E9" w:rsidRDefault="002E1628" w:rsidP="008567E9">
            <w:pPr>
              <w:jc w:val="center"/>
              <w:rPr>
                <w:rFonts w:ascii="Calibri" w:hAnsi="Calibri" w:cs="Calibri"/>
                <w:sz w:val="20"/>
                <w:szCs w:val="20"/>
                <w:lang w:val="en-US" w:eastAsia="en-US"/>
              </w:rPr>
            </w:pPr>
            <w:r w:rsidRPr="002E1628">
              <w:rPr>
                <w:rFonts w:ascii="Calibri" w:hAnsi="Calibri" w:cs="Calibri"/>
                <w:sz w:val="20"/>
                <w:szCs w:val="20"/>
                <w:lang w:val="en-US" w:eastAsia="en-US"/>
              </w:rPr>
              <w:t>1410</w:t>
            </w:r>
          </w:p>
        </w:tc>
        <w:tc>
          <w:tcPr>
            <w:tcW w:w="1085" w:type="dxa"/>
            <w:tcBorders>
              <w:top w:val="nil"/>
              <w:left w:val="nil"/>
              <w:bottom w:val="single" w:sz="4" w:space="0" w:color="auto"/>
              <w:right w:val="single" w:sz="4" w:space="0" w:color="auto"/>
            </w:tcBorders>
            <w:shd w:val="clear" w:color="auto" w:fill="auto"/>
            <w:vAlign w:val="center"/>
            <w:hideMark/>
          </w:tcPr>
          <w:p w:rsidR="002E1628" w:rsidRPr="008567E9" w:rsidRDefault="002E1628" w:rsidP="008567E9">
            <w:pPr>
              <w:jc w:val="center"/>
              <w:rPr>
                <w:rFonts w:ascii="Calibri" w:hAnsi="Calibri" w:cs="Calibri"/>
                <w:sz w:val="20"/>
                <w:szCs w:val="20"/>
                <w:lang w:val="en-US" w:eastAsia="en-US"/>
              </w:rPr>
            </w:pPr>
            <w:r>
              <w:rPr>
                <w:rFonts w:ascii="Calibri" w:hAnsi="Calibri" w:cs="Calibri"/>
                <w:sz w:val="20"/>
                <w:szCs w:val="20"/>
                <w:lang w:val="en-US" w:eastAsia="en-US"/>
              </w:rPr>
              <w:t>2.13</w:t>
            </w:r>
          </w:p>
        </w:tc>
        <w:tc>
          <w:tcPr>
            <w:tcW w:w="953" w:type="dxa"/>
            <w:tcBorders>
              <w:top w:val="nil"/>
              <w:left w:val="nil"/>
              <w:bottom w:val="single" w:sz="4" w:space="0" w:color="auto"/>
              <w:right w:val="single" w:sz="4" w:space="0" w:color="auto"/>
            </w:tcBorders>
            <w:shd w:val="clear" w:color="auto" w:fill="auto"/>
            <w:vAlign w:val="center"/>
            <w:hideMark/>
          </w:tcPr>
          <w:p w:rsidR="002E1628" w:rsidRPr="008567E9" w:rsidRDefault="002E1628" w:rsidP="008567E9">
            <w:pPr>
              <w:jc w:val="center"/>
              <w:rPr>
                <w:rFonts w:ascii="Calibri" w:hAnsi="Calibri" w:cs="Calibri"/>
                <w:sz w:val="20"/>
                <w:szCs w:val="20"/>
                <w:lang w:val="en-US" w:eastAsia="en-US"/>
              </w:rPr>
            </w:pPr>
            <w:r w:rsidRPr="002E1628">
              <w:rPr>
                <w:rFonts w:ascii="Calibri" w:hAnsi="Calibri" w:cs="Calibri"/>
                <w:sz w:val="20"/>
                <w:szCs w:val="20"/>
                <w:lang w:val="en-US" w:eastAsia="en-US"/>
              </w:rPr>
              <w:t>1410</w:t>
            </w:r>
          </w:p>
        </w:tc>
      </w:tr>
    </w:tbl>
    <w:p w:rsidR="00071441" w:rsidRDefault="00071441" w:rsidP="00066CA6">
      <w:pPr>
        <w:ind w:firstLine="567"/>
        <w:rPr>
          <w:lang w:val="en-GB"/>
        </w:rPr>
      </w:pPr>
    </w:p>
    <w:p w:rsidR="00071441" w:rsidRDefault="008567E9" w:rsidP="00066CA6">
      <w:pPr>
        <w:ind w:firstLine="567"/>
        <w:rPr>
          <w:lang w:val="en-GB"/>
        </w:rPr>
      </w:pPr>
      <w:r>
        <w:rPr>
          <w:lang w:val="en-GB"/>
        </w:rPr>
        <w:t>Alte elemente statistice legate de populatie</w:t>
      </w:r>
      <w:r w:rsidR="002E1628">
        <w:rPr>
          <w:lang w:val="en-GB"/>
        </w:rPr>
        <w:t xml:space="preserve">  sunt prezente in anexa de statistica</w:t>
      </w:r>
    </w:p>
    <w:p w:rsidR="00071441" w:rsidRDefault="00071441" w:rsidP="00066CA6">
      <w:pPr>
        <w:ind w:firstLine="567"/>
        <w:rPr>
          <w:lang w:val="en-GB"/>
        </w:rPr>
      </w:pPr>
    </w:p>
    <w:p w:rsidR="00071441" w:rsidRDefault="00071441" w:rsidP="00066CA6">
      <w:pPr>
        <w:ind w:firstLine="567"/>
        <w:rPr>
          <w:lang w:val="en-GB"/>
        </w:rPr>
      </w:pPr>
    </w:p>
    <w:p w:rsidR="00071441" w:rsidRDefault="00071441" w:rsidP="00066CA6">
      <w:pPr>
        <w:ind w:firstLine="567"/>
        <w:rPr>
          <w:lang w:val="en-GB"/>
        </w:rPr>
      </w:pPr>
    </w:p>
    <w:p w:rsidR="00071441" w:rsidRPr="009E20AA" w:rsidRDefault="00071441" w:rsidP="00066CA6">
      <w:pPr>
        <w:ind w:firstLine="567"/>
        <w:rPr>
          <w:lang w:val="en-GB"/>
        </w:rPr>
      </w:pPr>
    </w:p>
    <w:p w:rsidR="00066CA6" w:rsidRPr="00071441" w:rsidRDefault="00066CA6" w:rsidP="00071441">
      <w:pPr>
        <w:rPr>
          <w:b/>
          <w:lang w:val="en-GB"/>
        </w:rPr>
      </w:pPr>
      <w:r w:rsidRPr="00071441">
        <w:rPr>
          <w:b/>
          <w:lang w:val="en-GB"/>
        </w:rPr>
        <w:t>2.</w:t>
      </w:r>
      <w:r w:rsidR="00071441">
        <w:rPr>
          <w:b/>
          <w:lang w:val="en-GB"/>
        </w:rPr>
        <w:t>6</w:t>
      </w:r>
      <w:r w:rsidRPr="00071441">
        <w:rPr>
          <w:b/>
          <w:lang w:val="en-GB"/>
        </w:rPr>
        <w:t>.</w:t>
      </w:r>
      <w:r w:rsidRPr="00071441">
        <w:rPr>
          <w:b/>
          <w:lang w:val="en-GB"/>
        </w:rPr>
        <w:tab/>
        <w:t>CIRCULAŢIE ŞI TRANSPORTURI</w:t>
      </w:r>
    </w:p>
    <w:p w:rsidR="008567E9" w:rsidRDefault="008567E9" w:rsidP="008567E9">
      <w:pPr>
        <w:spacing w:line="276" w:lineRule="auto"/>
        <w:ind w:firstLine="360"/>
        <w:rPr>
          <w:lang w:val="en-GB"/>
        </w:rPr>
      </w:pPr>
    </w:p>
    <w:p w:rsidR="008567E9" w:rsidRPr="008567E9" w:rsidRDefault="008567E9" w:rsidP="008567E9">
      <w:pPr>
        <w:spacing w:line="276" w:lineRule="auto"/>
        <w:ind w:firstLine="360"/>
        <w:rPr>
          <w:u w:val="single"/>
          <w:lang w:val="en-GB"/>
        </w:rPr>
      </w:pPr>
      <w:r w:rsidRPr="008567E9">
        <w:rPr>
          <w:u w:val="single"/>
          <w:lang w:val="en-GB"/>
        </w:rPr>
        <w:t>Circula</w:t>
      </w:r>
      <w:r w:rsidR="005F4088">
        <w:rPr>
          <w:u w:val="single"/>
          <w:lang w:val="en-GB"/>
        </w:rPr>
        <w:t>ţ</w:t>
      </w:r>
      <w:r w:rsidRPr="008567E9">
        <w:rPr>
          <w:u w:val="single"/>
          <w:lang w:val="en-GB"/>
        </w:rPr>
        <w:t>ia rutieră</w:t>
      </w:r>
    </w:p>
    <w:p w:rsidR="008567E9" w:rsidRPr="008567E9" w:rsidRDefault="008567E9" w:rsidP="008567E9">
      <w:pPr>
        <w:spacing w:line="276" w:lineRule="auto"/>
        <w:ind w:firstLine="360"/>
        <w:rPr>
          <w:lang w:val="en-GB"/>
        </w:rPr>
      </w:pPr>
      <w:r w:rsidRPr="008567E9">
        <w:rPr>
          <w:lang w:val="en-GB"/>
        </w:rPr>
        <w:t>Ordonan</w:t>
      </w:r>
      <w:r w:rsidR="005F4088">
        <w:rPr>
          <w:lang w:val="en-GB"/>
        </w:rPr>
        <w:t>ţ</w:t>
      </w:r>
      <w:r w:rsidRPr="008567E9">
        <w:rPr>
          <w:lang w:val="en-GB"/>
        </w:rPr>
        <w:t>a 43 din 1997 privind regimul drumurilor (modificată prin Ordonan</w:t>
      </w:r>
      <w:r w:rsidR="005F4088">
        <w:rPr>
          <w:lang w:val="en-GB"/>
        </w:rPr>
        <w:t>ţ</w:t>
      </w:r>
      <w:r w:rsidRPr="008567E9">
        <w:rPr>
          <w:lang w:val="en-GB"/>
        </w:rPr>
        <w:t>a 7 din 2010)</w:t>
      </w:r>
    </w:p>
    <w:p w:rsidR="008567E9" w:rsidRPr="008567E9" w:rsidRDefault="008567E9" w:rsidP="008567E9">
      <w:pPr>
        <w:spacing w:line="276" w:lineRule="auto"/>
        <w:ind w:firstLine="360"/>
        <w:rPr>
          <w:lang w:val="en-GB"/>
        </w:rPr>
      </w:pPr>
      <w:r w:rsidRPr="008567E9">
        <w:rPr>
          <w:lang w:val="en-GB"/>
        </w:rPr>
        <w:t>împarte drumurile astfel:</w:t>
      </w:r>
    </w:p>
    <w:p w:rsidR="008567E9" w:rsidRPr="008567E9" w:rsidRDefault="008567E9" w:rsidP="008567E9">
      <w:pPr>
        <w:spacing w:line="276" w:lineRule="auto"/>
        <w:ind w:firstLine="360"/>
        <w:rPr>
          <w:u w:val="single"/>
          <w:lang w:val="en-GB"/>
        </w:rPr>
      </w:pPr>
      <w:r w:rsidRPr="008567E9">
        <w:rPr>
          <w:u w:val="single"/>
          <w:lang w:val="en-GB"/>
        </w:rPr>
        <w:t>Din punct de vedere al proprietă</w:t>
      </w:r>
      <w:r w:rsidR="005F4088">
        <w:rPr>
          <w:u w:val="single"/>
          <w:lang w:val="en-GB"/>
        </w:rPr>
        <w:t>ţ</w:t>
      </w:r>
      <w:r w:rsidRPr="008567E9">
        <w:rPr>
          <w:u w:val="single"/>
          <w:lang w:val="en-GB"/>
        </w:rPr>
        <w:t>ii si destina</w:t>
      </w:r>
      <w:r w:rsidR="005F4088">
        <w:rPr>
          <w:u w:val="single"/>
          <w:lang w:val="en-GB"/>
        </w:rPr>
        <w:t>ţ</w:t>
      </w:r>
      <w:r w:rsidRPr="008567E9">
        <w:rPr>
          <w:u w:val="single"/>
          <w:lang w:val="en-GB"/>
        </w:rPr>
        <w:t>iei:</w:t>
      </w:r>
    </w:p>
    <w:p w:rsidR="008567E9" w:rsidRPr="008567E9" w:rsidRDefault="008567E9" w:rsidP="008567E9">
      <w:pPr>
        <w:spacing w:line="276" w:lineRule="auto"/>
        <w:ind w:firstLine="360"/>
        <w:rPr>
          <w:lang w:val="en-GB"/>
        </w:rPr>
      </w:pPr>
      <w:r w:rsidRPr="008567E9">
        <w:rPr>
          <w:lang w:val="en-GB"/>
        </w:rPr>
        <w:t>- drumuri publice, care sunt drumuri de utilitate publică si/sau de interes public destinate</w:t>
      </w:r>
      <w:r w:rsidR="0074129E">
        <w:rPr>
          <w:lang w:val="en-GB"/>
        </w:rPr>
        <w:t xml:space="preserve"> </w:t>
      </w:r>
      <w:r w:rsidRPr="008567E9">
        <w:rPr>
          <w:lang w:val="en-GB"/>
        </w:rPr>
        <w:t>circula</w:t>
      </w:r>
      <w:r w:rsidR="005F4088">
        <w:rPr>
          <w:lang w:val="en-GB"/>
        </w:rPr>
        <w:t>ţ</w:t>
      </w:r>
      <w:r w:rsidRPr="008567E9">
        <w:rPr>
          <w:lang w:val="en-GB"/>
        </w:rPr>
        <w:t>iei rutiere si pietonale, în scopul satisfacerii cerin</w:t>
      </w:r>
      <w:r w:rsidR="005F4088">
        <w:rPr>
          <w:lang w:val="en-GB"/>
        </w:rPr>
        <w:t>ţ</w:t>
      </w:r>
      <w:r w:rsidRPr="008567E9">
        <w:rPr>
          <w:lang w:val="en-GB"/>
        </w:rPr>
        <w:t>elor generale de transport ale economiei,</w:t>
      </w:r>
      <w:r w:rsidR="0074129E">
        <w:rPr>
          <w:lang w:val="en-GB"/>
        </w:rPr>
        <w:t xml:space="preserve"> </w:t>
      </w:r>
      <w:r w:rsidRPr="008567E9">
        <w:rPr>
          <w:lang w:val="en-GB"/>
        </w:rPr>
        <w:t>ale popula</w:t>
      </w:r>
      <w:r w:rsidR="005F4088">
        <w:rPr>
          <w:lang w:val="en-GB"/>
        </w:rPr>
        <w:t>ţ</w:t>
      </w:r>
      <w:r w:rsidRPr="008567E9">
        <w:rPr>
          <w:lang w:val="en-GB"/>
        </w:rPr>
        <w:t xml:space="preserve">iei si de apărare a </w:t>
      </w:r>
      <w:r w:rsidR="005F4088">
        <w:rPr>
          <w:lang w:val="en-GB"/>
        </w:rPr>
        <w:t>ţ</w:t>
      </w:r>
      <w:r w:rsidRPr="008567E9">
        <w:rPr>
          <w:lang w:val="en-GB"/>
        </w:rPr>
        <w:t>ării. Acestea sunt proprietate publică si sunt între</w:t>
      </w:r>
      <w:r w:rsidR="005F4088">
        <w:rPr>
          <w:lang w:val="en-GB"/>
        </w:rPr>
        <w:t>ţ</w:t>
      </w:r>
      <w:r w:rsidRPr="008567E9">
        <w:rPr>
          <w:lang w:val="en-GB"/>
        </w:rPr>
        <w:t>inute din fonduri</w:t>
      </w:r>
      <w:r w:rsidR="0074129E">
        <w:rPr>
          <w:lang w:val="en-GB"/>
        </w:rPr>
        <w:t xml:space="preserve"> </w:t>
      </w:r>
      <w:r w:rsidRPr="008567E9">
        <w:rPr>
          <w:lang w:val="en-GB"/>
        </w:rPr>
        <w:t>publice, precum si din alte surse legal constituite;</w:t>
      </w:r>
    </w:p>
    <w:p w:rsidR="0074129E" w:rsidRDefault="008567E9" w:rsidP="008567E9">
      <w:pPr>
        <w:spacing w:line="276" w:lineRule="auto"/>
        <w:ind w:firstLine="360"/>
        <w:rPr>
          <w:lang w:val="en-GB"/>
        </w:rPr>
      </w:pPr>
      <w:r w:rsidRPr="008567E9">
        <w:rPr>
          <w:lang w:val="en-GB"/>
        </w:rPr>
        <w:t>- drumuri proprietate privată, care sunt destinate satisfacerii cerin</w:t>
      </w:r>
      <w:r w:rsidR="005F4088">
        <w:rPr>
          <w:lang w:val="en-GB"/>
        </w:rPr>
        <w:t>ţ</w:t>
      </w:r>
      <w:r w:rsidRPr="008567E9">
        <w:rPr>
          <w:lang w:val="en-GB"/>
        </w:rPr>
        <w:t>elor de transport rutier în</w:t>
      </w:r>
      <w:r>
        <w:rPr>
          <w:lang w:val="en-GB"/>
        </w:rPr>
        <w:t xml:space="preserve"> </w:t>
      </w:r>
      <w:r w:rsidRPr="008567E9">
        <w:rPr>
          <w:lang w:val="en-GB"/>
        </w:rPr>
        <w:t>activită</w:t>
      </w:r>
      <w:r w:rsidR="005F4088">
        <w:rPr>
          <w:lang w:val="en-GB"/>
        </w:rPr>
        <w:t>ţ</w:t>
      </w:r>
      <w:r w:rsidRPr="008567E9">
        <w:rPr>
          <w:lang w:val="en-GB"/>
        </w:rPr>
        <w:t>ile economice, forestiere, petroliere, miniere, agricole, energetice, industriale si altora asemenea,</w:t>
      </w:r>
      <w:r w:rsidR="0074129E">
        <w:rPr>
          <w:lang w:val="en-GB"/>
        </w:rPr>
        <w:t xml:space="preserve"> </w:t>
      </w:r>
      <w:r w:rsidRPr="008567E9">
        <w:rPr>
          <w:lang w:val="en-GB"/>
        </w:rPr>
        <w:t>de acces în incinte, ca si cele din interiorul acestora, precum si cele pentru organizările de</w:t>
      </w:r>
      <w:r w:rsidR="0074129E">
        <w:rPr>
          <w:lang w:val="en-GB"/>
        </w:rPr>
        <w:t xml:space="preserve"> </w:t>
      </w:r>
      <w:r w:rsidRPr="008567E9">
        <w:rPr>
          <w:lang w:val="en-GB"/>
        </w:rPr>
        <w:t>santier. Ele sunt administrate de persoane fizice sau juridice care le au în proprietate/administrare.</w:t>
      </w:r>
      <w:r w:rsidR="0074129E">
        <w:rPr>
          <w:lang w:val="en-GB"/>
        </w:rPr>
        <w:t xml:space="preserve"> </w:t>
      </w:r>
    </w:p>
    <w:p w:rsidR="008567E9" w:rsidRPr="0074129E" w:rsidRDefault="008567E9" w:rsidP="008567E9">
      <w:pPr>
        <w:spacing w:line="276" w:lineRule="auto"/>
        <w:ind w:firstLine="360"/>
        <w:rPr>
          <w:u w:val="single"/>
          <w:lang w:val="en-GB"/>
        </w:rPr>
      </w:pPr>
      <w:r w:rsidRPr="0074129E">
        <w:rPr>
          <w:u w:val="single"/>
          <w:lang w:val="en-GB"/>
        </w:rPr>
        <w:t>Din punct de vedere al amplasării:</w:t>
      </w:r>
    </w:p>
    <w:p w:rsidR="008567E9" w:rsidRPr="008567E9" w:rsidRDefault="008567E9" w:rsidP="008567E9">
      <w:pPr>
        <w:spacing w:line="276" w:lineRule="auto"/>
        <w:ind w:firstLine="360"/>
        <w:rPr>
          <w:lang w:val="en-GB"/>
        </w:rPr>
      </w:pPr>
      <w:r w:rsidRPr="008567E9">
        <w:rPr>
          <w:lang w:val="en-GB"/>
        </w:rPr>
        <w:t>- căi rutiere interurbane, în afara localită</w:t>
      </w:r>
      <w:r w:rsidR="005F4088">
        <w:rPr>
          <w:lang w:val="en-GB"/>
        </w:rPr>
        <w:t>ţ</w:t>
      </w:r>
      <w:r w:rsidRPr="008567E9">
        <w:rPr>
          <w:lang w:val="en-GB"/>
        </w:rPr>
        <w:t>ilor, numite generic drumuri sau sosele,</w:t>
      </w:r>
    </w:p>
    <w:p w:rsidR="008567E9" w:rsidRPr="008567E9" w:rsidRDefault="008567E9" w:rsidP="008567E9">
      <w:pPr>
        <w:spacing w:line="276" w:lineRule="auto"/>
        <w:ind w:firstLine="360"/>
        <w:rPr>
          <w:lang w:val="en-GB"/>
        </w:rPr>
      </w:pPr>
      <w:r w:rsidRPr="008567E9">
        <w:rPr>
          <w:lang w:val="en-GB"/>
        </w:rPr>
        <w:t>- căi rutiere urbane, în interiorul localită</w:t>
      </w:r>
      <w:r w:rsidR="005F4088">
        <w:rPr>
          <w:lang w:val="en-GB"/>
        </w:rPr>
        <w:t>ţ</w:t>
      </w:r>
      <w:r w:rsidRPr="008567E9">
        <w:rPr>
          <w:lang w:val="en-GB"/>
        </w:rPr>
        <w:t>ilor, numite străzi.</w:t>
      </w:r>
    </w:p>
    <w:p w:rsidR="008567E9" w:rsidRPr="0074129E" w:rsidRDefault="008567E9" w:rsidP="008567E9">
      <w:pPr>
        <w:spacing w:line="276" w:lineRule="auto"/>
        <w:ind w:firstLine="360"/>
        <w:rPr>
          <w:u w:val="single"/>
          <w:lang w:val="en-GB"/>
        </w:rPr>
      </w:pPr>
      <w:r w:rsidRPr="0074129E">
        <w:rPr>
          <w:u w:val="single"/>
          <w:lang w:val="en-GB"/>
        </w:rPr>
        <w:t>Din punct de vedere circula</w:t>
      </w:r>
      <w:r w:rsidR="005F4088">
        <w:rPr>
          <w:u w:val="single"/>
          <w:lang w:val="en-GB"/>
        </w:rPr>
        <w:t>ţ</w:t>
      </w:r>
      <w:r w:rsidRPr="0074129E">
        <w:rPr>
          <w:u w:val="single"/>
          <w:lang w:val="en-GB"/>
        </w:rPr>
        <w:t>iei permise:</w:t>
      </w:r>
    </w:p>
    <w:p w:rsidR="008567E9" w:rsidRPr="008567E9" w:rsidRDefault="008567E9" w:rsidP="008567E9">
      <w:pPr>
        <w:spacing w:line="276" w:lineRule="auto"/>
        <w:ind w:firstLine="360"/>
        <w:rPr>
          <w:lang w:val="en-GB"/>
        </w:rPr>
      </w:pPr>
      <w:r w:rsidRPr="008567E9">
        <w:rPr>
          <w:lang w:val="en-GB"/>
        </w:rPr>
        <w:t>- drumuri deschise circula</w:t>
      </w:r>
      <w:r w:rsidR="005F4088">
        <w:rPr>
          <w:lang w:val="en-GB"/>
        </w:rPr>
        <w:t>ţ</w:t>
      </w:r>
      <w:r w:rsidRPr="008567E9">
        <w:rPr>
          <w:lang w:val="en-GB"/>
        </w:rPr>
        <w:t>iei publice, constând din totalitatea drumurilor publice si drumurilor</w:t>
      </w:r>
      <w:r w:rsidR="0074129E">
        <w:rPr>
          <w:lang w:val="en-GB"/>
        </w:rPr>
        <w:t xml:space="preserve"> </w:t>
      </w:r>
      <w:r w:rsidRPr="008567E9">
        <w:rPr>
          <w:lang w:val="en-GB"/>
        </w:rPr>
        <w:t>proprietate privată care deservesc diverse obiective la care are acces publicul,</w:t>
      </w:r>
    </w:p>
    <w:p w:rsidR="008567E9" w:rsidRPr="008567E9" w:rsidRDefault="008567E9" w:rsidP="008567E9">
      <w:pPr>
        <w:spacing w:line="276" w:lineRule="auto"/>
        <w:ind w:firstLine="360"/>
        <w:rPr>
          <w:lang w:val="en-GB"/>
        </w:rPr>
      </w:pPr>
      <w:r w:rsidRPr="008567E9">
        <w:rPr>
          <w:lang w:val="en-GB"/>
        </w:rPr>
        <w:t>- drumuri închise circula</w:t>
      </w:r>
      <w:r w:rsidR="005F4088">
        <w:rPr>
          <w:lang w:val="en-GB"/>
        </w:rPr>
        <w:t>ţ</w:t>
      </w:r>
      <w:r w:rsidRPr="008567E9">
        <w:rPr>
          <w:lang w:val="en-GB"/>
        </w:rPr>
        <w:t>iei publice, constând din drumurile proprietate privată la care nu</w:t>
      </w:r>
      <w:r w:rsidR="0074129E">
        <w:rPr>
          <w:lang w:val="en-GB"/>
        </w:rPr>
        <w:t xml:space="preserve"> </w:t>
      </w:r>
      <w:r w:rsidRPr="008567E9">
        <w:rPr>
          <w:lang w:val="en-GB"/>
        </w:rPr>
        <w:t>are acces publicul.</w:t>
      </w:r>
    </w:p>
    <w:p w:rsidR="0074129E" w:rsidRDefault="0074129E" w:rsidP="008567E9">
      <w:pPr>
        <w:spacing w:line="276" w:lineRule="auto"/>
        <w:ind w:firstLine="360"/>
        <w:rPr>
          <w:lang w:val="en-GB"/>
        </w:rPr>
      </w:pPr>
    </w:p>
    <w:p w:rsidR="008567E9" w:rsidRPr="008567E9" w:rsidRDefault="008567E9" w:rsidP="008567E9">
      <w:pPr>
        <w:spacing w:line="276" w:lineRule="auto"/>
        <w:ind w:firstLine="360"/>
        <w:rPr>
          <w:lang w:val="en-GB"/>
        </w:rPr>
      </w:pPr>
      <w:r w:rsidRPr="008567E9">
        <w:rPr>
          <w:lang w:val="en-GB"/>
        </w:rPr>
        <w:t>DRUMURILE PUBLICE</w:t>
      </w:r>
    </w:p>
    <w:p w:rsidR="008567E9" w:rsidRPr="008567E9" w:rsidRDefault="008567E9" w:rsidP="008567E9">
      <w:pPr>
        <w:spacing w:line="276" w:lineRule="auto"/>
        <w:ind w:firstLine="360"/>
        <w:rPr>
          <w:lang w:val="en-GB"/>
        </w:rPr>
      </w:pPr>
      <w:r w:rsidRPr="008567E9">
        <w:rPr>
          <w:lang w:val="en-GB"/>
        </w:rPr>
        <w:t>Drumurile publice, din punct de vedere func</w:t>
      </w:r>
      <w:r w:rsidR="005F4088">
        <w:rPr>
          <w:lang w:val="en-GB"/>
        </w:rPr>
        <w:t>ţ</w:t>
      </w:r>
      <w:r w:rsidRPr="008567E9">
        <w:rPr>
          <w:lang w:val="en-GB"/>
        </w:rPr>
        <w:t>ional si administrativ-teritorial, se împart în:</w:t>
      </w:r>
    </w:p>
    <w:p w:rsidR="008567E9" w:rsidRPr="008567E9" w:rsidRDefault="008567E9" w:rsidP="008567E9">
      <w:pPr>
        <w:spacing w:line="276" w:lineRule="auto"/>
        <w:ind w:firstLine="360"/>
        <w:rPr>
          <w:lang w:val="en-GB"/>
        </w:rPr>
      </w:pPr>
      <w:r w:rsidRPr="008567E9">
        <w:rPr>
          <w:lang w:val="en-GB"/>
        </w:rPr>
        <w:t>- drumuri de interes na</w:t>
      </w:r>
      <w:r w:rsidR="005F4088">
        <w:rPr>
          <w:lang w:val="en-GB"/>
        </w:rPr>
        <w:t>ţ</w:t>
      </w:r>
      <w:r w:rsidRPr="008567E9">
        <w:rPr>
          <w:lang w:val="en-GB"/>
        </w:rPr>
        <w:t>ional, care apar</w:t>
      </w:r>
      <w:r w:rsidR="005F4088">
        <w:rPr>
          <w:lang w:val="en-GB"/>
        </w:rPr>
        <w:t>ţ</w:t>
      </w:r>
      <w:r w:rsidRPr="008567E9">
        <w:rPr>
          <w:lang w:val="en-GB"/>
        </w:rPr>
        <w:t>in proprietă</w:t>
      </w:r>
      <w:r w:rsidR="005F4088">
        <w:rPr>
          <w:lang w:val="en-GB"/>
        </w:rPr>
        <w:t>ţ</w:t>
      </w:r>
      <w:r w:rsidRPr="008567E9">
        <w:rPr>
          <w:lang w:val="en-GB"/>
        </w:rPr>
        <w:t>ii publice a statului si cuprind drumurile</w:t>
      </w:r>
      <w:r w:rsidR="0074129E">
        <w:rPr>
          <w:lang w:val="en-GB"/>
        </w:rPr>
        <w:t xml:space="preserve"> </w:t>
      </w:r>
      <w:r w:rsidRPr="008567E9">
        <w:rPr>
          <w:lang w:val="en-GB"/>
        </w:rPr>
        <w:t>na</w:t>
      </w:r>
      <w:r w:rsidR="005F4088">
        <w:rPr>
          <w:lang w:val="en-GB"/>
        </w:rPr>
        <w:t>ţ</w:t>
      </w:r>
      <w:r w:rsidRPr="008567E9">
        <w:rPr>
          <w:lang w:val="en-GB"/>
        </w:rPr>
        <w:t xml:space="preserve">ionale, care asigură legătura capitalei </w:t>
      </w:r>
      <w:r w:rsidR="005F4088">
        <w:rPr>
          <w:lang w:val="en-GB"/>
        </w:rPr>
        <w:t>ţ</w:t>
      </w:r>
      <w:r w:rsidRPr="008567E9">
        <w:rPr>
          <w:lang w:val="en-GB"/>
        </w:rPr>
        <w:t>ării cu resedin</w:t>
      </w:r>
      <w:r w:rsidR="005F4088">
        <w:rPr>
          <w:lang w:val="en-GB"/>
        </w:rPr>
        <w:t>ţ</w:t>
      </w:r>
      <w:r w:rsidRPr="008567E9">
        <w:rPr>
          <w:lang w:val="en-GB"/>
        </w:rPr>
        <w:t>ele de jude</w:t>
      </w:r>
      <w:r w:rsidR="005F4088">
        <w:rPr>
          <w:lang w:val="en-GB"/>
        </w:rPr>
        <w:t>ţ</w:t>
      </w:r>
      <w:r w:rsidRPr="008567E9">
        <w:rPr>
          <w:lang w:val="en-GB"/>
        </w:rPr>
        <w:t>, cu obiective de interes na</w:t>
      </w:r>
      <w:r w:rsidR="005F4088">
        <w:rPr>
          <w:lang w:val="en-GB"/>
        </w:rPr>
        <w:t>ţ</w:t>
      </w:r>
      <w:r w:rsidRPr="008567E9">
        <w:rPr>
          <w:lang w:val="en-GB"/>
        </w:rPr>
        <w:t>ional,</w:t>
      </w:r>
      <w:r w:rsidR="0074129E">
        <w:rPr>
          <w:lang w:val="en-GB"/>
        </w:rPr>
        <w:t xml:space="preserve"> </w:t>
      </w:r>
      <w:r w:rsidRPr="008567E9">
        <w:rPr>
          <w:lang w:val="en-GB"/>
        </w:rPr>
        <w:lastRenderedPageBreak/>
        <w:t>legătura între capitatele de jude</w:t>
      </w:r>
      <w:r w:rsidR="005F4088">
        <w:rPr>
          <w:lang w:val="en-GB"/>
        </w:rPr>
        <w:t>ţ</w:t>
      </w:r>
      <w:r w:rsidRPr="008567E9">
        <w:rPr>
          <w:lang w:val="en-GB"/>
        </w:rPr>
        <w:t xml:space="preserve">, precum si legătura cu </w:t>
      </w:r>
      <w:r w:rsidR="005F4088">
        <w:rPr>
          <w:lang w:val="en-GB"/>
        </w:rPr>
        <w:t>ţ</w:t>
      </w:r>
      <w:r w:rsidRPr="008567E9">
        <w:rPr>
          <w:lang w:val="en-GB"/>
        </w:rPr>
        <w:t>ările vecine. Ele fac parte din re</w:t>
      </w:r>
      <w:r w:rsidR="005F4088">
        <w:rPr>
          <w:lang w:val="en-GB"/>
        </w:rPr>
        <w:t>ţ</w:t>
      </w:r>
      <w:r w:rsidRPr="008567E9">
        <w:rPr>
          <w:lang w:val="en-GB"/>
        </w:rPr>
        <w:t>eaua</w:t>
      </w:r>
      <w:r w:rsidR="0074129E">
        <w:rPr>
          <w:lang w:val="en-GB"/>
        </w:rPr>
        <w:t xml:space="preserve"> </w:t>
      </w:r>
      <w:r w:rsidRPr="008567E9">
        <w:rPr>
          <w:lang w:val="en-GB"/>
        </w:rPr>
        <w:t>drumurilor na</w:t>
      </w:r>
      <w:r w:rsidR="005F4088">
        <w:rPr>
          <w:lang w:val="en-GB"/>
        </w:rPr>
        <w:t>ţ</w:t>
      </w:r>
      <w:r w:rsidRPr="008567E9">
        <w:rPr>
          <w:lang w:val="en-GB"/>
        </w:rPr>
        <w:t>ionale si sunt administrate de ministerul de resort prin Compania Na</w:t>
      </w:r>
      <w:r w:rsidR="005F4088">
        <w:rPr>
          <w:lang w:val="en-GB"/>
        </w:rPr>
        <w:t>ţ</w:t>
      </w:r>
      <w:r w:rsidRPr="008567E9">
        <w:rPr>
          <w:lang w:val="en-GB"/>
        </w:rPr>
        <w:t>ională de Autostrăzi</w:t>
      </w:r>
      <w:r w:rsidR="0074129E">
        <w:rPr>
          <w:lang w:val="en-GB"/>
        </w:rPr>
        <w:t xml:space="preserve"> </w:t>
      </w:r>
      <w:r w:rsidRPr="008567E9">
        <w:rPr>
          <w:lang w:val="en-GB"/>
        </w:rPr>
        <w:t>si Drumuri Na</w:t>
      </w:r>
      <w:r w:rsidR="005F4088">
        <w:rPr>
          <w:lang w:val="en-GB"/>
        </w:rPr>
        <w:t>ţ</w:t>
      </w:r>
      <w:r w:rsidRPr="008567E9">
        <w:rPr>
          <w:lang w:val="en-GB"/>
        </w:rPr>
        <w:t>ionale din România (CNADNR):</w:t>
      </w:r>
    </w:p>
    <w:p w:rsidR="0074129E" w:rsidRDefault="008567E9" w:rsidP="008567E9">
      <w:pPr>
        <w:spacing w:line="276" w:lineRule="auto"/>
        <w:ind w:firstLine="360"/>
        <w:rPr>
          <w:lang w:val="en-GB"/>
        </w:rPr>
      </w:pPr>
      <w:r w:rsidRPr="008567E9">
        <w:rPr>
          <w:lang w:val="en-GB"/>
        </w:rPr>
        <w:t>- autostrăzi (indicativ A, în România), sunt căi rutiere destinate numai circula</w:t>
      </w:r>
      <w:r w:rsidR="005F4088">
        <w:rPr>
          <w:lang w:val="en-GB"/>
        </w:rPr>
        <w:t>ţ</w:t>
      </w:r>
      <w:r w:rsidRPr="008567E9">
        <w:rPr>
          <w:lang w:val="en-GB"/>
        </w:rPr>
        <w:t>iei autovehiculelor,</w:t>
      </w:r>
      <w:r w:rsidR="0074129E">
        <w:rPr>
          <w:lang w:val="en-GB"/>
        </w:rPr>
        <w:t xml:space="preserve"> </w:t>
      </w:r>
      <w:r w:rsidRPr="008567E9">
        <w:rPr>
          <w:lang w:val="en-GB"/>
        </w:rPr>
        <w:t>care circulă în cele două sensuri pe căile unidirec</w:t>
      </w:r>
      <w:r w:rsidR="005F4088">
        <w:rPr>
          <w:lang w:val="en-GB"/>
        </w:rPr>
        <w:t>ţ</w:t>
      </w:r>
      <w:r w:rsidRPr="008567E9">
        <w:rPr>
          <w:lang w:val="en-GB"/>
        </w:rPr>
        <w:t>ionale (fiecare având cel pu</w:t>
      </w:r>
      <w:r w:rsidR="005F4088">
        <w:rPr>
          <w:lang w:val="en-GB"/>
        </w:rPr>
        <w:t>ţ</w:t>
      </w:r>
      <w:r w:rsidRPr="008567E9">
        <w:rPr>
          <w:lang w:val="en-GB"/>
        </w:rPr>
        <w:t>in două</w:t>
      </w:r>
      <w:r w:rsidR="0074129E">
        <w:rPr>
          <w:lang w:val="en-GB"/>
        </w:rPr>
        <w:t xml:space="preserve"> </w:t>
      </w:r>
      <w:r w:rsidRPr="008567E9">
        <w:rPr>
          <w:lang w:val="en-GB"/>
        </w:rPr>
        <w:t>benzi de circula</w:t>
      </w:r>
      <w:r w:rsidR="005F4088">
        <w:rPr>
          <w:lang w:val="en-GB"/>
        </w:rPr>
        <w:t>ţ</w:t>
      </w:r>
      <w:r w:rsidRPr="008567E9">
        <w:rPr>
          <w:lang w:val="en-GB"/>
        </w:rPr>
        <w:t>ie), separate de banda mediană. Pentru sta</w:t>
      </w:r>
      <w:r w:rsidR="005F4088">
        <w:rPr>
          <w:lang w:val="en-GB"/>
        </w:rPr>
        <w:t>ţ</w:t>
      </w:r>
      <w:r w:rsidRPr="008567E9">
        <w:rPr>
          <w:lang w:val="en-GB"/>
        </w:rPr>
        <w:t>ionarea accidentală a autovehiculelor</w:t>
      </w:r>
      <w:r w:rsidR="0074129E">
        <w:rPr>
          <w:lang w:val="en-GB"/>
        </w:rPr>
        <w:t xml:space="preserve"> </w:t>
      </w:r>
      <w:r w:rsidRPr="008567E9">
        <w:rPr>
          <w:lang w:val="en-GB"/>
        </w:rPr>
        <w:t>există benzi de sta</w:t>
      </w:r>
      <w:r w:rsidR="005F4088">
        <w:rPr>
          <w:lang w:val="en-GB"/>
        </w:rPr>
        <w:t>ţ</w:t>
      </w:r>
      <w:r w:rsidRPr="008567E9">
        <w:rPr>
          <w:lang w:val="en-GB"/>
        </w:rPr>
        <w:t>ionare. Accesul autovehiculelor pe autostradă se face numai prin puncte special</w:t>
      </w:r>
      <w:r w:rsidR="0074129E">
        <w:rPr>
          <w:lang w:val="en-GB"/>
        </w:rPr>
        <w:t xml:space="preserve"> </w:t>
      </w:r>
      <w:r w:rsidRPr="008567E9">
        <w:rPr>
          <w:lang w:val="en-GB"/>
        </w:rPr>
        <w:t>amenajate, iar intersec</w:t>
      </w:r>
      <w:r w:rsidR="005F4088">
        <w:rPr>
          <w:lang w:val="en-GB"/>
        </w:rPr>
        <w:t>ţ</w:t>
      </w:r>
      <w:r w:rsidRPr="008567E9">
        <w:rPr>
          <w:lang w:val="en-GB"/>
        </w:rPr>
        <w:t>ia cu alte căi de comunica</w:t>
      </w:r>
      <w:r w:rsidR="005F4088">
        <w:rPr>
          <w:lang w:val="en-GB"/>
        </w:rPr>
        <w:t>ţ</w:t>
      </w:r>
      <w:r w:rsidRPr="008567E9">
        <w:rPr>
          <w:lang w:val="en-GB"/>
        </w:rPr>
        <w:t>ie se face denivelat, pentru evitarea întretăierii</w:t>
      </w:r>
      <w:r w:rsidR="0074129E">
        <w:rPr>
          <w:lang w:val="en-GB"/>
        </w:rPr>
        <w:t xml:space="preserve"> </w:t>
      </w:r>
      <w:r w:rsidRPr="008567E9">
        <w:rPr>
          <w:lang w:val="en-GB"/>
        </w:rPr>
        <w:t>fluxurilor de circula</w:t>
      </w:r>
      <w:r w:rsidR="005F4088">
        <w:rPr>
          <w:lang w:val="en-GB"/>
        </w:rPr>
        <w:t>ţ</w:t>
      </w:r>
      <w:r w:rsidRPr="008567E9">
        <w:rPr>
          <w:lang w:val="en-GB"/>
        </w:rPr>
        <w:t>ie. Localită</w:t>
      </w:r>
      <w:r w:rsidR="005F4088">
        <w:rPr>
          <w:lang w:val="en-GB"/>
        </w:rPr>
        <w:t>ţ</w:t>
      </w:r>
      <w:r w:rsidRPr="008567E9">
        <w:rPr>
          <w:lang w:val="en-GB"/>
        </w:rPr>
        <w:t>ile sunt ocolite sau se traversează denivelat;</w:t>
      </w:r>
      <w:r w:rsidR="0074129E">
        <w:rPr>
          <w:lang w:val="en-GB"/>
        </w:rPr>
        <w:t xml:space="preserve"> </w:t>
      </w:r>
    </w:p>
    <w:p w:rsidR="008567E9" w:rsidRPr="008567E9" w:rsidRDefault="008567E9" w:rsidP="008567E9">
      <w:pPr>
        <w:spacing w:line="276" w:lineRule="auto"/>
        <w:ind w:firstLine="360"/>
        <w:rPr>
          <w:lang w:val="en-GB"/>
        </w:rPr>
      </w:pPr>
      <w:r w:rsidRPr="008567E9">
        <w:rPr>
          <w:lang w:val="en-GB"/>
        </w:rPr>
        <w:t>- drumuri expres (indicativ DN, în România), sunt drumuri na</w:t>
      </w:r>
      <w:r w:rsidR="005F4088">
        <w:rPr>
          <w:lang w:val="en-GB"/>
        </w:rPr>
        <w:t>ţ</w:t>
      </w:r>
      <w:r w:rsidRPr="008567E9">
        <w:rPr>
          <w:lang w:val="en-GB"/>
        </w:rPr>
        <w:t>ionale de mare viteză,</w:t>
      </w:r>
      <w:r w:rsidR="0074129E">
        <w:rPr>
          <w:lang w:val="en-GB"/>
        </w:rPr>
        <w:t xml:space="preserve"> </w:t>
      </w:r>
      <w:r w:rsidRPr="008567E9">
        <w:rPr>
          <w:lang w:val="en-GB"/>
        </w:rPr>
        <w:t>la care intersec</w:t>
      </w:r>
      <w:r w:rsidR="005F4088">
        <w:rPr>
          <w:lang w:val="en-GB"/>
        </w:rPr>
        <w:t>ţ</w:t>
      </w:r>
      <w:r w:rsidRPr="008567E9">
        <w:rPr>
          <w:lang w:val="en-GB"/>
        </w:rPr>
        <w:t>ia cu alte căi de comunica</w:t>
      </w:r>
      <w:r w:rsidR="005F4088">
        <w:rPr>
          <w:lang w:val="en-GB"/>
        </w:rPr>
        <w:t>ţ</w:t>
      </w:r>
      <w:r w:rsidRPr="008567E9">
        <w:rPr>
          <w:lang w:val="en-GB"/>
        </w:rPr>
        <w:t>ie se face denivelat, fiind reglementată intersec</w:t>
      </w:r>
      <w:r w:rsidR="005F4088">
        <w:rPr>
          <w:lang w:val="en-GB"/>
        </w:rPr>
        <w:t>ţ</w:t>
      </w:r>
      <w:r w:rsidRPr="008567E9">
        <w:rPr>
          <w:lang w:val="en-GB"/>
        </w:rPr>
        <w:t>ia la nivel</w:t>
      </w:r>
      <w:r w:rsidR="0074129E">
        <w:rPr>
          <w:lang w:val="en-GB"/>
        </w:rPr>
        <w:t xml:space="preserve"> </w:t>
      </w:r>
      <w:r w:rsidRPr="008567E9">
        <w:rPr>
          <w:lang w:val="en-GB"/>
        </w:rPr>
        <w:t>numai pentru viraje la dreapta;</w:t>
      </w:r>
      <w:r w:rsidR="0074129E">
        <w:rPr>
          <w:lang w:val="en-GB"/>
        </w:rPr>
        <w:t xml:space="preserve"> </w:t>
      </w:r>
    </w:p>
    <w:p w:rsidR="0074129E" w:rsidRDefault="008567E9" w:rsidP="008567E9">
      <w:pPr>
        <w:spacing w:line="276" w:lineRule="auto"/>
        <w:ind w:firstLine="360"/>
        <w:rPr>
          <w:lang w:val="en-GB"/>
        </w:rPr>
      </w:pPr>
      <w:r w:rsidRPr="008567E9">
        <w:rPr>
          <w:lang w:val="en-GB"/>
        </w:rPr>
        <w:t>- drumuri europene (indicativ DN+E, în România), sunt drumurile na</w:t>
      </w:r>
      <w:r w:rsidR="005F4088">
        <w:rPr>
          <w:lang w:val="en-GB"/>
        </w:rPr>
        <w:t>ţ</w:t>
      </w:r>
      <w:r w:rsidRPr="008567E9">
        <w:rPr>
          <w:lang w:val="en-GB"/>
        </w:rPr>
        <w:t>ionale, care</w:t>
      </w:r>
      <w:r w:rsidR="0074129E">
        <w:rPr>
          <w:lang w:val="en-GB"/>
        </w:rPr>
        <w:t xml:space="preserve"> </w:t>
      </w:r>
      <w:r w:rsidRPr="008567E9">
        <w:rPr>
          <w:lang w:val="en-GB"/>
        </w:rPr>
        <w:t>sunt deschise traficului interna</w:t>
      </w:r>
      <w:r w:rsidR="005F4088">
        <w:rPr>
          <w:lang w:val="en-GB"/>
        </w:rPr>
        <w:t>ţ</w:t>
      </w:r>
      <w:r w:rsidRPr="008567E9">
        <w:rPr>
          <w:lang w:val="en-GB"/>
        </w:rPr>
        <w:t>ional. Încadrarea în această categorie se face conform Acordului European</w:t>
      </w:r>
      <w:r w:rsidR="0074129E">
        <w:rPr>
          <w:lang w:val="en-GB"/>
        </w:rPr>
        <w:t xml:space="preserve"> </w:t>
      </w:r>
      <w:r w:rsidRPr="008567E9">
        <w:rPr>
          <w:lang w:val="en-GB"/>
        </w:rPr>
        <w:t>privind Marile Drumuri pentru Trafic interna</w:t>
      </w:r>
      <w:r w:rsidR="005F4088">
        <w:rPr>
          <w:lang w:val="en-GB"/>
        </w:rPr>
        <w:t>ţ</w:t>
      </w:r>
      <w:r w:rsidRPr="008567E9">
        <w:rPr>
          <w:lang w:val="en-GB"/>
        </w:rPr>
        <w:t>ional, care obligă la asigurarea caracteristicilor</w:t>
      </w:r>
      <w:r w:rsidR="0074129E">
        <w:rPr>
          <w:lang w:val="en-GB"/>
        </w:rPr>
        <w:t xml:space="preserve"> </w:t>
      </w:r>
      <w:r w:rsidRPr="008567E9">
        <w:rPr>
          <w:lang w:val="en-GB"/>
        </w:rPr>
        <w:t>tehnice corespunzătoare acestui scop. Autostrăzile si drumurile expres sunt si ele drumuri europene;</w:t>
      </w:r>
      <w:r w:rsidR="0074129E">
        <w:rPr>
          <w:lang w:val="en-GB"/>
        </w:rPr>
        <w:t xml:space="preserve"> </w:t>
      </w:r>
    </w:p>
    <w:p w:rsidR="008567E9" w:rsidRPr="008567E9" w:rsidRDefault="008567E9" w:rsidP="008567E9">
      <w:pPr>
        <w:spacing w:line="276" w:lineRule="auto"/>
        <w:ind w:firstLine="360"/>
        <w:rPr>
          <w:lang w:val="en-GB"/>
        </w:rPr>
      </w:pPr>
      <w:r w:rsidRPr="008567E9">
        <w:rPr>
          <w:lang w:val="en-GB"/>
        </w:rPr>
        <w:t>- drumuri na</w:t>
      </w:r>
      <w:r w:rsidR="005F4088">
        <w:rPr>
          <w:lang w:val="en-GB"/>
        </w:rPr>
        <w:t>ţ</w:t>
      </w:r>
      <w:r w:rsidRPr="008567E9">
        <w:rPr>
          <w:lang w:val="en-GB"/>
        </w:rPr>
        <w:t>ionale principale (indicativ DN), sunt drumurile na</w:t>
      </w:r>
      <w:r w:rsidR="005F4088">
        <w:rPr>
          <w:lang w:val="en-GB"/>
        </w:rPr>
        <w:t>ţ</w:t>
      </w:r>
      <w:r w:rsidRPr="008567E9">
        <w:rPr>
          <w:lang w:val="en-GB"/>
        </w:rPr>
        <w:t>ionale care fac legătura</w:t>
      </w:r>
      <w:r w:rsidR="0074129E">
        <w:rPr>
          <w:lang w:val="en-GB"/>
        </w:rPr>
        <w:t xml:space="preserve"> </w:t>
      </w:r>
      <w:r w:rsidRPr="008567E9">
        <w:rPr>
          <w:lang w:val="en-GB"/>
        </w:rPr>
        <w:t xml:space="preserve">între capitala </w:t>
      </w:r>
      <w:r w:rsidR="005F4088">
        <w:rPr>
          <w:lang w:val="en-GB"/>
        </w:rPr>
        <w:t>ţ</w:t>
      </w:r>
      <w:r w:rsidRPr="008567E9">
        <w:rPr>
          <w:lang w:val="en-GB"/>
        </w:rPr>
        <w:t>ării cu resedin</w:t>
      </w:r>
      <w:r w:rsidR="005F4088">
        <w:rPr>
          <w:lang w:val="en-GB"/>
        </w:rPr>
        <w:t>ţ</w:t>
      </w:r>
      <w:r w:rsidRPr="008567E9">
        <w:rPr>
          <w:lang w:val="en-GB"/>
        </w:rPr>
        <w:t>ele de jude</w:t>
      </w:r>
      <w:r w:rsidR="005F4088">
        <w:rPr>
          <w:lang w:val="en-GB"/>
        </w:rPr>
        <w:t>ţ</w:t>
      </w:r>
      <w:r w:rsidRPr="008567E9">
        <w:rPr>
          <w:lang w:val="en-GB"/>
        </w:rPr>
        <w:t>, fac legătura resedin</w:t>
      </w:r>
      <w:r w:rsidR="005F4088">
        <w:rPr>
          <w:lang w:val="en-GB"/>
        </w:rPr>
        <w:t>ţ</w:t>
      </w:r>
      <w:r w:rsidRPr="008567E9">
        <w:rPr>
          <w:lang w:val="en-GB"/>
        </w:rPr>
        <w:t>elor de jude</w:t>
      </w:r>
      <w:r w:rsidR="005F4088">
        <w:rPr>
          <w:lang w:val="en-GB"/>
        </w:rPr>
        <w:t>ţ</w:t>
      </w:r>
      <w:r w:rsidRPr="008567E9">
        <w:rPr>
          <w:lang w:val="en-GB"/>
        </w:rPr>
        <w:t xml:space="preserve"> între ele, precum</w:t>
      </w:r>
      <w:r w:rsidR="0074129E">
        <w:rPr>
          <w:lang w:val="en-GB"/>
        </w:rPr>
        <w:t xml:space="preserve"> </w:t>
      </w:r>
      <w:r w:rsidRPr="008567E9">
        <w:rPr>
          <w:lang w:val="en-GB"/>
        </w:rPr>
        <w:t>si cu principalele puncte de control de frontieră. Includerea în această categorie se face dacă</w:t>
      </w:r>
      <w:r w:rsidR="0074129E">
        <w:rPr>
          <w:lang w:val="en-GB"/>
        </w:rPr>
        <w:t xml:space="preserve"> </w:t>
      </w:r>
      <w:r w:rsidRPr="008567E9">
        <w:rPr>
          <w:lang w:val="en-GB"/>
        </w:rPr>
        <w:t>intensitatea medie zilnică anuală a traficului înregistrată la ultimul recensământ general de trafic, a</w:t>
      </w:r>
      <w:r w:rsidR="0074129E">
        <w:rPr>
          <w:lang w:val="en-GB"/>
        </w:rPr>
        <w:t xml:space="preserve"> </w:t>
      </w:r>
      <w:r w:rsidRPr="008567E9">
        <w:rPr>
          <w:lang w:val="en-GB"/>
        </w:rPr>
        <w:t>fost mai mare de 3.500 vehicule fizice;</w:t>
      </w:r>
    </w:p>
    <w:p w:rsidR="008567E9" w:rsidRPr="008567E9" w:rsidRDefault="008567E9" w:rsidP="008567E9">
      <w:pPr>
        <w:spacing w:line="276" w:lineRule="auto"/>
        <w:ind w:firstLine="360"/>
        <w:rPr>
          <w:lang w:val="en-GB"/>
        </w:rPr>
      </w:pPr>
      <w:r w:rsidRPr="008567E9">
        <w:rPr>
          <w:lang w:val="en-GB"/>
        </w:rPr>
        <w:t>- drumuri na</w:t>
      </w:r>
      <w:r w:rsidR="005F4088">
        <w:rPr>
          <w:lang w:val="en-GB"/>
        </w:rPr>
        <w:t>ţ</w:t>
      </w:r>
      <w:r w:rsidRPr="008567E9">
        <w:rPr>
          <w:lang w:val="en-GB"/>
        </w:rPr>
        <w:t>ionale secundare (indicativ DN), sunt toate celelalte drumuri na</w:t>
      </w:r>
      <w:r w:rsidR="005F4088">
        <w:rPr>
          <w:lang w:val="en-GB"/>
        </w:rPr>
        <w:t>ţ</w:t>
      </w:r>
      <w:r w:rsidRPr="008567E9">
        <w:rPr>
          <w:lang w:val="en-GB"/>
        </w:rPr>
        <w:t>ionale,</w:t>
      </w:r>
      <w:r w:rsidR="0074129E">
        <w:rPr>
          <w:lang w:val="en-GB"/>
        </w:rPr>
        <w:t xml:space="preserve"> </w:t>
      </w:r>
      <w:r w:rsidRPr="008567E9">
        <w:rPr>
          <w:lang w:val="en-GB"/>
        </w:rPr>
        <w:t>care nu au fost incluse în categoriile men</w:t>
      </w:r>
      <w:r w:rsidR="005F4088">
        <w:rPr>
          <w:lang w:val="en-GB"/>
        </w:rPr>
        <w:t>ţ</w:t>
      </w:r>
      <w:r w:rsidRPr="008567E9">
        <w:rPr>
          <w:lang w:val="en-GB"/>
        </w:rPr>
        <w:t>ionate, intensitatea medie zilnică anuală a traficului</w:t>
      </w:r>
      <w:r w:rsidR="0074129E">
        <w:rPr>
          <w:lang w:val="en-GB"/>
        </w:rPr>
        <w:t xml:space="preserve"> </w:t>
      </w:r>
      <w:r w:rsidRPr="008567E9">
        <w:rPr>
          <w:lang w:val="en-GB"/>
        </w:rPr>
        <w:t>fiind mai mică decât 3.500 vehicule fizice;</w:t>
      </w:r>
      <w:r w:rsidR="0074129E">
        <w:rPr>
          <w:lang w:val="en-GB"/>
        </w:rPr>
        <w:t xml:space="preserve"> </w:t>
      </w:r>
    </w:p>
    <w:p w:rsidR="008567E9" w:rsidRPr="008567E9" w:rsidRDefault="008567E9" w:rsidP="008567E9">
      <w:pPr>
        <w:spacing w:line="276" w:lineRule="auto"/>
        <w:ind w:firstLine="360"/>
        <w:rPr>
          <w:lang w:val="en-GB"/>
        </w:rPr>
      </w:pPr>
      <w:r w:rsidRPr="008567E9">
        <w:rPr>
          <w:lang w:val="en-GB"/>
        </w:rPr>
        <w:t>- drumuri de interes jude</w:t>
      </w:r>
      <w:r w:rsidR="005F4088">
        <w:rPr>
          <w:lang w:val="en-GB"/>
        </w:rPr>
        <w:t>ţ</w:t>
      </w:r>
      <w:r w:rsidRPr="008567E9">
        <w:rPr>
          <w:lang w:val="en-GB"/>
        </w:rPr>
        <w:t>ean (DJ), care apar</w:t>
      </w:r>
      <w:r w:rsidR="005F4088">
        <w:rPr>
          <w:lang w:val="en-GB"/>
        </w:rPr>
        <w:t>ţ</w:t>
      </w:r>
      <w:r w:rsidRPr="008567E9">
        <w:rPr>
          <w:lang w:val="en-GB"/>
        </w:rPr>
        <w:t>in proprietă</w:t>
      </w:r>
      <w:r w:rsidR="005F4088">
        <w:rPr>
          <w:lang w:val="en-GB"/>
        </w:rPr>
        <w:t>ţ</w:t>
      </w:r>
      <w:r w:rsidRPr="008567E9">
        <w:rPr>
          <w:lang w:val="en-GB"/>
        </w:rPr>
        <w:t>ii publice a jude</w:t>
      </w:r>
      <w:r w:rsidR="005F4088">
        <w:rPr>
          <w:lang w:val="en-GB"/>
        </w:rPr>
        <w:t>ţ</w:t>
      </w:r>
      <w:r w:rsidRPr="008567E9">
        <w:rPr>
          <w:lang w:val="en-GB"/>
        </w:rPr>
        <w:t>ului si asigură legătura</w:t>
      </w:r>
      <w:r w:rsidR="0074129E">
        <w:rPr>
          <w:lang w:val="en-GB"/>
        </w:rPr>
        <w:t xml:space="preserve"> </w:t>
      </w:r>
      <w:r w:rsidRPr="008567E9">
        <w:rPr>
          <w:lang w:val="en-GB"/>
        </w:rPr>
        <w:t>între resedin</w:t>
      </w:r>
      <w:r w:rsidR="005F4088">
        <w:rPr>
          <w:lang w:val="en-GB"/>
        </w:rPr>
        <w:t>ţ</w:t>
      </w:r>
      <w:r w:rsidRPr="008567E9">
        <w:rPr>
          <w:lang w:val="en-GB"/>
        </w:rPr>
        <w:t>ele de jude</w:t>
      </w:r>
      <w:r w:rsidR="005F4088">
        <w:rPr>
          <w:lang w:val="en-GB"/>
        </w:rPr>
        <w:t>ţ</w:t>
      </w:r>
      <w:r w:rsidRPr="008567E9">
        <w:rPr>
          <w:lang w:val="en-GB"/>
        </w:rPr>
        <w:t xml:space="preserve"> si municipiile si orasele din jude</w:t>
      </w:r>
      <w:r w:rsidR="005F4088">
        <w:rPr>
          <w:lang w:val="en-GB"/>
        </w:rPr>
        <w:t>ţ</w:t>
      </w:r>
      <w:r w:rsidRPr="008567E9">
        <w:rPr>
          <w:lang w:val="en-GB"/>
        </w:rPr>
        <w:t>, cu resedin</w:t>
      </w:r>
      <w:r w:rsidR="005F4088">
        <w:rPr>
          <w:lang w:val="en-GB"/>
        </w:rPr>
        <w:t>ţ</w:t>
      </w:r>
      <w:r w:rsidRPr="008567E9">
        <w:rPr>
          <w:lang w:val="en-GB"/>
        </w:rPr>
        <w:t>ele de comune, cu</w:t>
      </w:r>
      <w:r w:rsidR="0074129E">
        <w:rPr>
          <w:lang w:val="en-GB"/>
        </w:rPr>
        <w:t xml:space="preserve"> </w:t>
      </w:r>
      <w:r w:rsidRPr="008567E9">
        <w:rPr>
          <w:lang w:val="en-GB"/>
        </w:rPr>
        <w:t>obiectivele turistice, cu sta</w:t>
      </w:r>
      <w:r w:rsidR="005F4088">
        <w:rPr>
          <w:lang w:val="en-GB"/>
        </w:rPr>
        <w:t>ţ</w:t>
      </w:r>
      <w:r w:rsidRPr="008567E9">
        <w:rPr>
          <w:lang w:val="en-GB"/>
        </w:rPr>
        <w:t>iunile balneoclimaterice, cu porturi si aeroporturi, cu obiective importante</w:t>
      </w:r>
      <w:r w:rsidR="0074129E">
        <w:rPr>
          <w:lang w:val="en-GB"/>
        </w:rPr>
        <w:t xml:space="preserve"> </w:t>
      </w:r>
      <w:r w:rsidRPr="008567E9">
        <w:rPr>
          <w:lang w:val="en-GB"/>
        </w:rPr>
        <w:t xml:space="preserve">pentru apărarea </w:t>
      </w:r>
      <w:r w:rsidR="005F4088">
        <w:rPr>
          <w:lang w:val="en-GB"/>
        </w:rPr>
        <w:t>ţ</w:t>
      </w:r>
      <w:r w:rsidRPr="008567E9">
        <w:rPr>
          <w:lang w:val="en-GB"/>
        </w:rPr>
        <w:t>ării;</w:t>
      </w:r>
    </w:p>
    <w:p w:rsidR="008567E9" w:rsidRPr="008567E9" w:rsidRDefault="008567E9" w:rsidP="008567E9">
      <w:pPr>
        <w:spacing w:line="276" w:lineRule="auto"/>
        <w:ind w:firstLine="360"/>
        <w:rPr>
          <w:lang w:val="en-GB"/>
        </w:rPr>
      </w:pPr>
      <w:r w:rsidRPr="008567E9">
        <w:rPr>
          <w:lang w:val="en-GB"/>
        </w:rPr>
        <w:t>- drumuri de interes local , care apar</w:t>
      </w:r>
      <w:r w:rsidR="005F4088">
        <w:rPr>
          <w:lang w:val="en-GB"/>
        </w:rPr>
        <w:t>ţ</w:t>
      </w:r>
      <w:r w:rsidRPr="008567E9">
        <w:rPr>
          <w:lang w:val="en-GB"/>
        </w:rPr>
        <w:t>in proprietă</w:t>
      </w:r>
      <w:r w:rsidR="005F4088">
        <w:rPr>
          <w:lang w:val="en-GB"/>
        </w:rPr>
        <w:t>ţ</w:t>
      </w:r>
      <w:r w:rsidRPr="008567E9">
        <w:rPr>
          <w:lang w:val="en-GB"/>
        </w:rPr>
        <w:t>ii publice a unită</w:t>
      </w:r>
      <w:r w:rsidR="005F4088">
        <w:rPr>
          <w:lang w:val="en-GB"/>
        </w:rPr>
        <w:t>ţ</w:t>
      </w:r>
      <w:r w:rsidRPr="008567E9">
        <w:rPr>
          <w:lang w:val="en-GB"/>
        </w:rPr>
        <w:t>ii administrative pe teritoriul</w:t>
      </w:r>
      <w:r w:rsidR="0074129E">
        <w:rPr>
          <w:lang w:val="en-GB"/>
        </w:rPr>
        <w:t xml:space="preserve"> </w:t>
      </w:r>
      <w:r w:rsidRPr="008567E9">
        <w:rPr>
          <w:lang w:val="en-GB"/>
        </w:rPr>
        <w:t>căreia se află si cuprind:</w:t>
      </w:r>
    </w:p>
    <w:p w:rsidR="0074129E" w:rsidRDefault="008567E9" w:rsidP="008567E9">
      <w:pPr>
        <w:spacing w:line="276" w:lineRule="auto"/>
        <w:ind w:firstLine="360"/>
        <w:rPr>
          <w:lang w:val="en-GB"/>
        </w:rPr>
      </w:pPr>
      <w:r w:rsidRPr="008567E9">
        <w:rPr>
          <w:lang w:val="en-GB"/>
        </w:rPr>
        <w:t>- drumuri comunale (DC), care asigură legăturile între resedin</w:t>
      </w:r>
      <w:r w:rsidR="005F4088">
        <w:rPr>
          <w:lang w:val="en-GB"/>
        </w:rPr>
        <w:t>ţ</w:t>
      </w:r>
      <w:r w:rsidRPr="008567E9">
        <w:rPr>
          <w:lang w:val="en-GB"/>
        </w:rPr>
        <w:t>ele de localită</w:t>
      </w:r>
      <w:r w:rsidR="005F4088">
        <w:rPr>
          <w:lang w:val="en-GB"/>
        </w:rPr>
        <w:t>ţ</w:t>
      </w:r>
      <w:r w:rsidRPr="008567E9">
        <w:rPr>
          <w:lang w:val="en-GB"/>
        </w:rPr>
        <w:t>i cu</w:t>
      </w:r>
      <w:r w:rsidR="0074129E">
        <w:rPr>
          <w:lang w:val="en-GB"/>
        </w:rPr>
        <w:t xml:space="preserve"> </w:t>
      </w:r>
      <w:r w:rsidRPr="008567E9">
        <w:rPr>
          <w:lang w:val="en-GB"/>
        </w:rPr>
        <w:t>orasele si satele componente, precum si a oraselor si satelor între ele;</w:t>
      </w:r>
      <w:r w:rsidR="0074129E">
        <w:rPr>
          <w:lang w:val="en-GB"/>
        </w:rPr>
        <w:t xml:space="preserve"> </w:t>
      </w:r>
    </w:p>
    <w:p w:rsidR="008567E9" w:rsidRPr="008567E9" w:rsidRDefault="008567E9" w:rsidP="008567E9">
      <w:pPr>
        <w:spacing w:line="276" w:lineRule="auto"/>
        <w:ind w:firstLine="360"/>
        <w:rPr>
          <w:lang w:val="en-GB"/>
        </w:rPr>
      </w:pPr>
      <w:r w:rsidRPr="008567E9">
        <w:rPr>
          <w:lang w:val="en-GB"/>
        </w:rPr>
        <w:t>- drumuri vicinale, care sunt drumuri ce deservesc mai multe proprietă</w:t>
      </w:r>
      <w:r w:rsidR="005F4088">
        <w:rPr>
          <w:lang w:val="en-GB"/>
        </w:rPr>
        <w:t>ţ</w:t>
      </w:r>
      <w:r w:rsidRPr="008567E9">
        <w:rPr>
          <w:lang w:val="en-GB"/>
        </w:rPr>
        <w:t>i, fiind situate</w:t>
      </w:r>
      <w:r w:rsidR="0074129E">
        <w:rPr>
          <w:lang w:val="en-GB"/>
        </w:rPr>
        <w:t xml:space="preserve"> </w:t>
      </w:r>
      <w:r w:rsidRPr="008567E9">
        <w:rPr>
          <w:lang w:val="en-GB"/>
        </w:rPr>
        <w:t>la limitele acestora, ele nefiind fragmentate de drum,</w:t>
      </w:r>
    </w:p>
    <w:p w:rsidR="008567E9" w:rsidRPr="008567E9" w:rsidRDefault="008567E9" w:rsidP="008567E9">
      <w:pPr>
        <w:spacing w:line="276" w:lineRule="auto"/>
        <w:ind w:firstLine="360"/>
        <w:rPr>
          <w:lang w:val="en-GB"/>
        </w:rPr>
      </w:pPr>
      <w:r w:rsidRPr="008567E9">
        <w:rPr>
          <w:lang w:val="en-GB"/>
        </w:rPr>
        <w:t>- străzi, care sunt drumuri publice din interiorul localită</w:t>
      </w:r>
      <w:r w:rsidR="005F4088">
        <w:rPr>
          <w:lang w:val="en-GB"/>
        </w:rPr>
        <w:t>ţ</w:t>
      </w:r>
      <w:r w:rsidRPr="008567E9">
        <w:rPr>
          <w:lang w:val="en-GB"/>
        </w:rPr>
        <w:t xml:space="preserve">ilor urbane si rurale, </w:t>
      </w:r>
      <w:r w:rsidR="0074129E">
        <w:rPr>
          <w:lang w:val="en-GB"/>
        </w:rPr>
        <w:t xml:space="preserve">indifferent </w:t>
      </w:r>
      <w:r w:rsidRPr="008567E9">
        <w:rPr>
          <w:lang w:val="en-GB"/>
        </w:rPr>
        <w:t>de denumire (stradă, bulevard, cale, chei, splai, sosea, alee, fundătură, uli</w:t>
      </w:r>
      <w:r w:rsidR="005F4088">
        <w:rPr>
          <w:lang w:val="en-GB"/>
        </w:rPr>
        <w:t>ţ</w:t>
      </w:r>
      <w:r w:rsidRPr="008567E9">
        <w:rPr>
          <w:lang w:val="en-GB"/>
        </w:rPr>
        <w:t>ă etc), si sunt:</w:t>
      </w:r>
    </w:p>
    <w:p w:rsidR="008567E9" w:rsidRPr="008567E9" w:rsidRDefault="008567E9" w:rsidP="008567E9">
      <w:pPr>
        <w:spacing w:line="276" w:lineRule="auto"/>
        <w:ind w:firstLine="360"/>
        <w:rPr>
          <w:lang w:val="en-GB"/>
        </w:rPr>
      </w:pPr>
      <w:r w:rsidRPr="008567E9">
        <w:rPr>
          <w:lang w:val="en-GB"/>
        </w:rPr>
        <w:t>- în localită</w:t>
      </w:r>
      <w:r w:rsidR="005F4088">
        <w:rPr>
          <w:lang w:val="en-GB"/>
        </w:rPr>
        <w:t>ţ</w:t>
      </w:r>
      <w:r w:rsidRPr="008567E9">
        <w:rPr>
          <w:lang w:val="en-GB"/>
        </w:rPr>
        <w:t>i urbane:</w:t>
      </w:r>
    </w:p>
    <w:p w:rsidR="008567E9" w:rsidRPr="008567E9" w:rsidRDefault="008567E9" w:rsidP="008567E9">
      <w:pPr>
        <w:spacing w:line="276" w:lineRule="auto"/>
        <w:ind w:firstLine="360"/>
        <w:rPr>
          <w:lang w:val="en-GB"/>
        </w:rPr>
      </w:pPr>
      <w:r w:rsidRPr="008567E9">
        <w:rPr>
          <w:lang w:val="en-GB"/>
        </w:rPr>
        <w:t>- străzi de categoria I (magistrale), cu 6 benzi de circula</w:t>
      </w:r>
      <w:r w:rsidR="005F4088">
        <w:rPr>
          <w:lang w:val="en-GB"/>
        </w:rPr>
        <w:t>ţ</w:t>
      </w:r>
      <w:r w:rsidRPr="008567E9">
        <w:rPr>
          <w:lang w:val="en-GB"/>
        </w:rPr>
        <w:t>ie,</w:t>
      </w:r>
    </w:p>
    <w:p w:rsidR="008567E9" w:rsidRPr="008567E9" w:rsidRDefault="008567E9" w:rsidP="008567E9">
      <w:pPr>
        <w:spacing w:line="276" w:lineRule="auto"/>
        <w:ind w:firstLine="360"/>
        <w:rPr>
          <w:lang w:val="en-GB"/>
        </w:rPr>
      </w:pPr>
      <w:r w:rsidRPr="008567E9">
        <w:rPr>
          <w:lang w:val="en-GB"/>
        </w:rPr>
        <w:t>- străzi de categoria II (de legătură), cu 4 benzi de circula</w:t>
      </w:r>
      <w:r w:rsidR="005F4088">
        <w:rPr>
          <w:lang w:val="en-GB"/>
        </w:rPr>
        <w:t>ţ</w:t>
      </w:r>
      <w:r w:rsidRPr="008567E9">
        <w:rPr>
          <w:lang w:val="en-GB"/>
        </w:rPr>
        <w:t>ie,</w:t>
      </w:r>
    </w:p>
    <w:p w:rsidR="008567E9" w:rsidRPr="008567E9" w:rsidRDefault="008567E9" w:rsidP="008567E9">
      <w:pPr>
        <w:spacing w:line="276" w:lineRule="auto"/>
        <w:ind w:firstLine="360"/>
        <w:rPr>
          <w:lang w:val="en-GB"/>
        </w:rPr>
      </w:pPr>
      <w:r w:rsidRPr="008567E9">
        <w:rPr>
          <w:lang w:val="en-GB"/>
        </w:rPr>
        <w:t>- străzi de categoria III (colectoare), cu 2 benzi de circula</w:t>
      </w:r>
      <w:r w:rsidR="005F4088">
        <w:rPr>
          <w:lang w:val="en-GB"/>
        </w:rPr>
        <w:t>ţ</w:t>
      </w:r>
      <w:r w:rsidRPr="008567E9">
        <w:rPr>
          <w:lang w:val="en-GB"/>
        </w:rPr>
        <w:t>ie,</w:t>
      </w:r>
    </w:p>
    <w:p w:rsidR="008567E9" w:rsidRPr="008567E9" w:rsidRDefault="008567E9" w:rsidP="008567E9">
      <w:pPr>
        <w:spacing w:line="276" w:lineRule="auto"/>
        <w:ind w:firstLine="360"/>
        <w:rPr>
          <w:lang w:val="en-GB"/>
        </w:rPr>
      </w:pPr>
      <w:r w:rsidRPr="008567E9">
        <w:rPr>
          <w:lang w:val="en-GB"/>
        </w:rPr>
        <w:t>- străzi de categoria IV (de folosin</w:t>
      </w:r>
      <w:r w:rsidR="005F4088">
        <w:rPr>
          <w:lang w:val="en-GB"/>
        </w:rPr>
        <w:t>ţ</w:t>
      </w:r>
      <w:r w:rsidRPr="008567E9">
        <w:rPr>
          <w:lang w:val="en-GB"/>
        </w:rPr>
        <w:t>ă locală), cu 1 singură bandă;</w:t>
      </w:r>
    </w:p>
    <w:p w:rsidR="008567E9" w:rsidRPr="008567E9" w:rsidRDefault="008567E9" w:rsidP="008567E9">
      <w:pPr>
        <w:spacing w:line="276" w:lineRule="auto"/>
        <w:ind w:firstLine="360"/>
        <w:rPr>
          <w:lang w:val="en-GB"/>
        </w:rPr>
      </w:pPr>
      <w:r w:rsidRPr="008567E9">
        <w:rPr>
          <w:lang w:val="en-GB"/>
        </w:rPr>
        <w:t>- în localită</w:t>
      </w:r>
      <w:r w:rsidR="005F4088">
        <w:rPr>
          <w:lang w:val="en-GB"/>
        </w:rPr>
        <w:t>ţ</w:t>
      </w:r>
      <w:r w:rsidRPr="008567E9">
        <w:rPr>
          <w:lang w:val="en-GB"/>
        </w:rPr>
        <w:t>i rurale:</w:t>
      </w:r>
    </w:p>
    <w:p w:rsidR="008567E9" w:rsidRPr="008567E9" w:rsidRDefault="008567E9" w:rsidP="008567E9">
      <w:pPr>
        <w:spacing w:line="276" w:lineRule="auto"/>
        <w:ind w:firstLine="360"/>
        <w:rPr>
          <w:lang w:val="en-GB"/>
        </w:rPr>
      </w:pPr>
      <w:r w:rsidRPr="008567E9">
        <w:rPr>
          <w:lang w:val="en-GB"/>
        </w:rPr>
        <w:t>- străzi principale,</w:t>
      </w:r>
    </w:p>
    <w:p w:rsidR="008567E9" w:rsidRDefault="008567E9" w:rsidP="008567E9">
      <w:pPr>
        <w:spacing w:line="276" w:lineRule="auto"/>
        <w:ind w:firstLine="360"/>
        <w:rPr>
          <w:lang w:val="en-GB"/>
        </w:rPr>
      </w:pPr>
      <w:r w:rsidRPr="008567E9">
        <w:rPr>
          <w:lang w:val="en-GB"/>
        </w:rPr>
        <w:t>- străzi secundare.</w:t>
      </w:r>
    </w:p>
    <w:p w:rsidR="0074129E" w:rsidRPr="008567E9" w:rsidRDefault="0074129E" w:rsidP="008567E9">
      <w:pPr>
        <w:spacing w:line="276" w:lineRule="auto"/>
        <w:ind w:firstLine="360"/>
        <w:rPr>
          <w:lang w:val="en-GB"/>
        </w:rPr>
      </w:pPr>
    </w:p>
    <w:p w:rsidR="008567E9" w:rsidRPr="008567E9" w:rsidRDefault="008567E9" w:rsidP="008567E9">
      <w:pPr>
        <w:spacing w:line="276" w:lineRule="auto"/>
        <w:ind w:firstLine="360"/>
        <w:rPr>
          <w:lang w:val="en-GB"/>
        </w:rPr>
      </w:pPr>
      <w:r w:rsidRPr="008567E9">
        <w:rPr>
          <w:lang w:val="en-GB"/>
        </w:rPr>
        <w:t>La racordarea drumurilor publice din afara localită</w:t>
      </w:r>
      <w:r w:rsidR="005F4088">
        <w:rPr>
          <w:lang w:val="en-GB"/>
        </w:rPr>
        <w:t>ţ</w:t>
      </w:r>
      <w:r w:rsidRPr="008567E9">
        <w:rPr>
          <w:lang w:val="en-GB"/>
        </w:rPr>
        <w:t>ilor cu străzile se aplică principiul conform</w:t>
      </w:r>
      <w:r w:rsidR="0074129E">
        <w:rPr>
          <w:lang w:val="en-GB"/>
        </w:rPr>
        <w:t xml:space="preserve"> </w:t>
      </w:r>
      <w:r w:rsidRPr="008567E9">
        <w:rPr>
          <w:lang w:val="en-GB"/>
        </w:rPr>
        <w:t>căruia primele trebuie să se continue cu străzi de acelasi rang sau superior în traversarea localită</w:t>
      </w:r>
      <w:r w:rsidR="005F4088">
        <w:rPr>
          <w:lang w:val="en-GB"/>
        </w:rPr>
        <w:t>ţ</w:t>
      </w:r>
      <w:r w:rsidRPr="008567E9">
        <w:rPr>
          <w:lang w:val="en-GB"/>
        </w:rPr>
        <w:t>ilor</w:t>
      </w:r>
      <w:r w:rsidR="0074129E">
        <w:rPr>
          <w:lang w:val="en-GB"/>
        </w:rPr>
        <w:t xml:space="preserve"> </w:t>
      </w:r>
      <w:r w:rsidRPr="008567E9">
        <w:rPr>
          <w:lang w:val="en-GB"/>
        </w:rPr>
        <w:t>(sunt interzise strangulările de trafic).</w:t>
      </w:r>
      <w:r w:rsidR="0074129E">
        <w:rPr>
          <w:lang w:val="en-GB"/>
        </w:rPr>
        <w:t xml:space="preserve"> </w:t>
      </w:r>
    </w:p>
    <w:p w:rsidR="008567E9" w:rsidRPr="008567E9" w:rsidRDefault="008567E9" w:rsidP="008567E9">
      <w:pPr>
        <w:spacing w:line="276" w:lineRule="auto"/>
        <w:ind w:firstLine="360"/>
        <w:rPr>
          <w:lang w:val="en-GB"/>
        </w:rPr>
      </w:pPr>
      <w:r w:rsidRPr="008567E9">
        <w:rPr>
          <w:lang w:val="en-GB"/>
        </w:rPr>
        <w:t>Drumurile na</w:t>
      </w:r>
      <w:r w:rsidR="005F4088">
        <w:rPr>
          <w:lang w:val="en-GB"/>
        </w:rPr>
        <w:t>ţ</w:t>
      </w:r>
      <w:r w:rsidRPr="008567E9">
        <w:rPr>
          <w:lang w:val="en-GB"/>
        </w:rPr>
        <w:t>ionale care traversează municipii sunt administrate de primăriile municipale,</w:t>
      </w:r>
      <w:r w:rsidR="0074129E">
        <w:rPr>
          <w:lang w:val="en-GB"/>
        </w:rPr>
        <w:t xml:space="preserve">  </w:t>
      </w:r>
      <w:r w:rsidRPr="008567E9">
        <w:rPr>
          <w:lang w:val="en-GB"/>
        </w:rPr>
        <w:t>iar cele care traversează alte localită</w:t>
      </w:r>
      <w:r w:rsidR="005F4088">
        <w:rPr>
          <w:lang w:val="en-GB"/>
        </w:rPr>
        <w:t>ţ</w:t>
      </w:r>
      <w:r w:rsidRPr="008567E9">
        <w:rPr>
          <w:lang w:val="en-GB"/>
        </w:rPr>
        <w:t>i decât municipiile sunt administrate de Compania Na</w:t>
      </w:r>
      <w:r w:rsidR="005F4088">
        <w:rPr>
          <w:lang w:val="en-GB"/>
        </w:rPr>
        <w:t>ţ</w:t>
      </w:r>
      <w:r w:rsidRPr="008567E9">
        <w:rPr>
          <w:lang w:val="en-GB"/>
        </w:rPr>
        <w:t>ională</w:t>
      </w:r>
      <w:r w:rsidR="0074129E">
        <w:rPr>
          <w:lang w:val="en-GB"/>
        </w:rPr>
        <w:t xml:space="preserve"> </w:t>
      </w:r>
      <w:r w:rsidRPr="008567E9">
        <w:rPr>
          <w:lang w:val="en-GB"/>
        </w:rPr>
        <w:t>de Autostrăzi si Drumuri Na</w:t>
      </w:r>
      <w:r w:rsidR="005F4088">
        <w:rPr>
          <w:lang w:val="en-GB"/>
        </w:rPr>
        <w:t>ţ</w:t>
      </w:r>
      <w:r w:rsidRPr="008567E9">
        <w:rPr>
          <w:lang w:val="en-GB"/>
        </w:rPr>
        <w:t>ionale din România.</w:t>
      </w:r>
      <w:r w:rsidR="0074129E">
        <w:rPr>
          <w:lang w:val="en-GB"/>
        </w:rPr>
        <w:t xml:space="preserve"> </w:t>
      </w:r>
    </w:p>
    <w:p w:rsidR="008567E9" w:rsidRPr="008567E9" w:rsidRDefault="008567E9" w:rsidP="008567E9">
      <w:pPr>
        <w:spacing w:line="276" w:lineRule="auto"/>
        <w:ind w:firstLine="360"/>
        <w:rPr>
          <w:lang w:val="en-GB"/>
        </w:rPr>
      </w:pPr>
      <w:r w:rsidRPr="008567E9">
        <w:rPr>
          <w:lang w:val="en-GB"/>
        </w:rPr>
        <w:t>Localitatea este străbătută de traseul mai multor drumuri clasate prin HG 540/2000 (privind</w:t>
      </w:r>
      <w:r w:rsidR="0074129E">
        <w:rPr>
          <w:lang w:val="en-GB"/>
        </w:rPr>
        <w:t xml:space="preserve">  </w:t>
      </w:r>
      <w:r w:rsidRPr="008567E9">
        <w:rPr>
          <w:lang w:val="en-GB"/>
        </w:rPr>
        <w:t>încadrarea în categorii func</w:t>
      </w:r>
      <w:r w:rsidR="005F4088">
        <w:rPr>
          <w:lang w:val="en-GB"/>
        </w:rPr>
        <w:t>ţ</w:t>
      </w:r>
      <w:r w:rsidRPr="008567E9">
        <w:rPr>
          <w:lang w:val="en-GB"/>
        </w:rPr>
        <w:t>ionale a drumurilor publice si drumurilor de utilitate privată deschise</w:t>
      </w:r>
      <w:r w:rsidR="0074129E">
        <w:rPr>
          <w:lang w:val="en-GB"/>
        </w:rPr>
        <w:t xml:space="preserve"> </w:t>
      </w:r>
      <w:r w:rsidRPr="008567E9">
        <w:rPr>
          <w:lang w:val="en-GB"/>
        </w:rPr>
        <w:t>circula</w:t>
      </w:r>
      <w:r w:rsidR="005F4088">
        <w:rPr>
          <w:lang w:val="en-GB"/>
        </w:rPr>
        <w:t>ţ</w:t>
      </w:r>
      <w:r w:rsidRPr="008567E9">
        <w:rPr>
          <w:lang w:val="en-GB"/>
        </w:rPr>
        <w:t>iei publice) si/sau prin hotărâri ale consiliului local:</w:t>
      </w:r>
    </w:p>
    <w:p w:rsidR="0074129E" w:rsidRDefault="0074129E" w:rsidP="00BE40B0">
      <w:pPr>
        <w:pStyle w:val="ListParagraph"/>
        <w:numPr>
          <w:ilvl w:val="0"/>
          <w:numId w:val="58"/>
        </w:numPr>
        <w:spacing w:line="276" w:lineRule="auto"/>
        <w:rPr>
          <w:lang w:val="en-GB"/>
        </w:rPr>
      </w:pPr>
      <w:r w:rsidRPr="009E20AA">
        <w:rPr>
          <w:lang w:val="en-GB"/>
        </w:rPr>
        <w:t xml:space="preserve">pe </w:t>
      </w:r>
      <w:r w:rsidR="00BE40B0" w:rsidRPr="00BE40B0">
        <w:rPr>
          <w:lang w:val="en-GB"/>
        </w:rPr>
        <w:t>DJ 605 A</w:t>
      </w:r>
      <w:r w:rsidR="00BE40B0">
        <w:rPr>
          <w:lang w:val="en-GB"/>
        </w:rPr>
        <w:t xml:space="preserve"> pe directia </w:t>
      </w:r>
      <w:r w:rsidR="003F3688">
        <w:rPr>
          <w:lang w:val="en-GB"/>
        </w:rPr>
        <w:t>S</w:t>
      </w:r>
      <w:r w:rsidR="00BE40B0">
        <w:rPr>
          <w:lang w:val="en-GB"/>
        </w:rPr>
        <w:t>latioara - Berbe</w:t>
      </w:r>
      <w:r w:rsidR="0066538F">
        <w:rPr>
          <w:lang w:val="en-GB"/>
        </w:rPr>
        <w:t>s</w:t>
      </w:r>
      <w:r w:rsidR="00BE40B0">
        <w:rPr>
          <w:lang w:val="en-GB"/>
        </w:rPr>
        <w:t xml:space="preserve">ti </w:t>
      </w:r>
      <w:r w:rsidRPr="009E20AA">
        <w:rPr>
          <w:lang w:val="en-GB"/>
        </w:rPr>
        <w:t xml:space="preserve">care face legatura dintre DN 67 Ramnicu Valcea – Targu Jiu </w:t>
      </w:r>
      <w:r w:rsidR="0066538F">
        <w:rPr>
          <w:lang w:val="en-GB"/>
        </w:rPr>
        <w:t xml:space="preserve"> si Berbesti</w:t>
      </w:r>
      <w:r>
        <w:rPr>
          <w:lang w:val="en-GB"/>
        </w:rPr>
        <w:t xml:space="preserve"> (necesita lucrari de intetinere)</w:t>
      </w:r>
    </w:p>
    <w:p w:rsidR="0066538F" w:rsidRPr="0066538F" w:rsidRDefault="0066538F" w:rsidP="0066538F">
      <w:pPr>
        <w:pStyle w:val="ListParagraph"/>
        <w:numPr>
          <w:ilvl w:val="0"/>
          <w:numId w:val="58"/>
        </w:numPr>
        <w:spacing w:line="276" w:lineRule="auto"/>
        <w:rPr>
          <w:lang w:val="en-GB"/>
        </w:rPr>
      </w:pPr>
      <w:r w:rsidRPr="0066538F">
        <w:rPr>
          <w:lang w:val="en-GB"/>
        </w:rPr>
        <w:t>DJ 676D</w:t>
      </w:r>
      <w:r>
        <w:rPr>
          <w:lang w:val="en-GB"/>
        </w:rPr>
        <w:t xml:space="preserve"> </w:t>
      </w:r>
      <w:r w:rsidR="0074129E" w:rsidRPr="009E20AA">
        <w:rPr>
          <w:lang w:val="en-GB"/>
        </w:rPr>
        <w:t xml:space="preserve">– </w:t>
      </w:r>
      <w:r>
        <w:rPr>
          <w:lang w:val="en-GB"/>
        </w:rPr>
        <w:t xml:space="preserve">asigura legatura cu Alunu si Stroesti </w:t>
      </w:r>
      <w:r w:rsidRPr="0066538F">
        <w:rPr>
          <w:lang w:val="en-GB"/>
        </w:rPr>
        <w:t>(propus spre modenizare)</w:t>
      </w:r>
    </w:p>
    <w:p w:rsidR="0074129E" w:rsidRPr="0066538F" w:rsidRDefault="00671A45" w:rsidP="0074129E">
      <w:pPr>
        <w:pStyle w:val="ListParagraph"/>
        <w:numPr>
          <w:ilvl w:val="0"/>
          <w:numId w:val="58"/>
        </w:numPr>
        <w:spacing w:line="276" w:lineRule="auto"/>
        <w:rPr>
          <w:lang w:val="en-GB"/>
        </w:rPr>
      </w:pPr>
      <w:r w:rsidRPr="0066538F">
        <w:rPr>
          <w:lang w:val="en-GB"/>
        </w:rPr>
        <w:t xml:space="preserve">DC </w:t>
      </w:r>
      <w:r w:rsidR="0066538F" w:rsidRPr="0066538F">
        <w:rPr>
          <w:lang w:val="en-GB"/>
        </w:rPr>
        <w:t xml:space="preserve">35 </w:t>
      </w:r>
      <w:r w:rsidR="0074129E" w:rsidRPr="0066538F">
        <w:rPr>
          <w:lang w:val="en-GB"/>
        </w:rPr>
        <w:t>(propus spre modenizare)</w:t>
      </w:r>
    </w:p>
    <w:p w:rsidR="0074129E" w:rsidRDefault="0074129E" w:rsidP="008567E9">
      <w:pPr>
        <w:spacing w:line="276" w:lineRule="auto"/>
        <w:ind w:firstLine="360"/>
        <w:rPr>
          <w:lang w:val="en-GB"/>
        </w:rPr>
      </w:pPr>
    </w:p>
    <w:p w:rsidR="008567E9" w:rsidRPr="008567E9" w:rsidRDefault="008567E9" w:rsidP="008567E9">
      <w:pPr>
        <w:spacing w:line="276" w:lineRule="auto"/>
        <w:ind w:firstLine="360"/>
        <w:rPr>
          <w:lang w:val="en-GB"/>
        </w:rPr>
      </w:pPr>
      <w:r w:rsidRPr="008567E9">
        <w:rPr>
          <w:lang w:val="en-GB"/>
        </w:rPr>
        <w:t>Drumurile clasate servesc în intravilan ca străzi principale.</w:t>
      </w:r>
      <w:r w:rsidR="0074129E">
        <w:rPr>
          <w:lang w:val="en-GB"/>
        </w:rPr>
        <w:t>(majoritatea necesita  lucrari de intretinere sau modernizare)</w:t>
      </w:r>
    </w:p>
    <w:p w:rsidR="008567E9" w:rsidRPr="008567E9" w:rsidRDefault="008567E9" w:rsidP="008567E9">
      <w:pPr>
        <w:spacing w:line="276" w:lineRule="auto"/>
        <w:ind w:firstLine="360"/>
        <w:rPr>
          <w:lang w:val="en-GB"/>
        </w:rPr>
      </w:pPr>
      <w:r w:rsidRPr="008567E9">
        <w:rPr>
          <w:lang w:val="en-GB"/>
        </w:rPr>
        <w:t>În afară de drumurile de mai sus, pe teritoriul localită</w:t>
      </w:r>
      <w:r w:rsidR="005F4088">
        <w:rPr>
          <w:lang w:val="en-GB"/>
        </w:rPr>
        <w:t>ţ</w:t>
      </w:r>
      <w:r w:rsidRPr="008567E9">
        <w:rPr>
          <w:lang w:val="en-GB"/>
        </w:rPr>
        <w:t>ii se mai află o serie de străzi principale</w:t>
      </w:r>
      <w:r w:rsidR="0074129E">
        <w:rPr>
          <w:lang w:val="en-GB"/>
        </w:rPr>
        <w:t xml:space="preserve"> </w:t>
      </w:r>
      <w:r w:rsidRPr="008567E9">
        <w:rPr>
          <w:lang w:val="en-GB"/>
        </w:rPr>
        <w:t>si secundare si de drumuri vicinale.</w:t>
      </w:r>
      <w:r w:rsidR="0074129E">
        <w:rPr>
          <w:lang w:val="en-GB"/>
        </w:rPr>
        <w:t xml:space="preserve"> </w:t>
      </w:r>
    </w:p>
    <w:p w:rsidR="008567E9" w:rsidRPr="008567E9" w:rsidRDefault="008567E9" w:rsidP="008567E9">
      <w:pPr>
        <w:spacing w:line="276" w:lineRule="auto"/>
        <w:ind w:firstLine="360"/>
        <w:rPr>
          <w:lang w:val="en-GB"/>
        </w:rPr>
      </w:pPr>
      <w:r w:rsidRPr="008567E9">
        <w:rPr>
          <w:lang w:val="en-GB"/>
        </w:rPr>
        <w:t>Circula</w:t>
      </w:r>
      <w:r w:rsidR="005F4088">
        <w:rPr>
          <w:lang w:val="en-GB"/>
        </w:rPr>
        <w:t>ţ</w:t>
      </w:r>
      <w:r w:rsidRPr="008567E9">
        <w:rPr>
          <w:lang w:val="en-GB"/>
        </w:rPr>
        <w:t>ia rutieră este satisfăcută actual si de perspectivă de actuala re</w:t>
      </w:r>
      <w:r w:rsidR="005F4088">
        <w:rPr>
          <w:lang w:val="en-GB"/>
        </w:rPr>
        <w:t>ţ</w:t>
      </w:r>
      <w:r w:rsidRPr="008567E9">
        <w:rPr>
          <w:lang w:val="en-GB"/>
        </w:rPr>
        <w:t>ea de drumuri din</w:t>
      </w:r>
      <w:r w:rsidR="0074129E">
        <w:rPr>
          <w:lang w:val="en-GB"/>
        </w:rPr>
        <w:t xml:space="preserve"> </w:t>
      </w:r>
      <w:r w:rsidRPr="008567E9">
        <w:rPr>
          <w:lang w:val="en-GB"/>
        </w:rPr>
        <w:t>punct de vedere al densită</w:t>
      </w:r>
      <w:r w:rsidR="005F4088">
        <w:rPr>
          <w:lang w:val="en-GB"/>
        </w:rPr>
        <w:t>ţ</w:t>
      </w:r>
      <w:r w:rsidRPr="008567E9">
        <w:rPr>
          <w:lang w:val="en-GB"/>
        </w:rPr>
        <w:t>ii, dar nu si al stării lor tehnice.</w:t>
      </w:r>
    </w:p>
    <w:p w:rsidR="008567E9" w:rsidRPr="008567E9" w:rsidRDefault="008567E9" w:rsidP="008567E9">
      <w:pPr>
        <w:spacing w:line="276" w:lineRule="auto"/>
        <w:ind w:firstLine="360"/>
        <w:rPr>
          <w:lang w:val="en-GB"/>
        </w:rPr>
      </w:pPr>
      <w:r w:rsidRPr="008567E9">
        <w:rPr>
          <w:lang w:val="en-GB"/>
        </w:rPr>
        <w:t>Pe plansele principale sunt trecute numerele drumurilor clasate si, la limita teritoriului administrativ,</w:t>
      </w:r>
    </w:p>
    <w:p w:rsidR="008567E9" w:rsidRDefault="008567E9" w:rsidP="008567E9">
      <w:pPr>
        <w:spacing w:line="276" w:lineRule="auto"/>
        <w:ind w:firstLine="360"/>
        <w:rPr>
          <w:lang w:val="en-GB"/>
        </w:rPr>
      </w:pPr>
      <w:r w:rsidRPr="008567E9">
        <w:rPr>
          <w:lang w:val="en-GB"/>
        </w:rPr>
        <w:t>direc</w:t>
      </w:r>
      <w:r w:rsidR="005F4088">
        <w:rPr>
          <w:lang w:val="en-GB"/>
        </w:rPr>
        <w:t>ţ</w:t>
      </w:r>
      <w:r w:rsidRPr="008567E9">
        <w:rPr>
          <w:lang w:val="en-GB"/>
        </w:rPr>
        <w:t>iile drumurilor clasate (capetele drumurilor de pe teritoriul jude</w:t>
      </w:r>
      <w:r w:rsidR="005F4088">
        <w:rPr>
          <w:lang w:val="en-GB"/>
        </w:rPr>
        <w:t>ţ</w:t>
      </w:r>
      <w:r w:rsidRPr="008567E9">
        <w:rPr>
          <w:lang w:val="en-GB"/>
        </w:rPr>
        <w:t>ului Vîlcea), asa</w:t>
      </w:r>
      <w:r w:rsidR="0074129E">
        <w:rPr>
          <w:lang w:val="en-GB"/>
        </w:rPr>
        <w:t xml:space="preserve"> </w:t>
      </w:r>
      <w:r w:rsidRPr="008567E9">
        <w:rPr>
          <w:lang w:val="en-GB"/>
        </w:rPr>
        <w:t>cum sunt ele definite în HG 540/2000.</w:t>
      </w:r>
    </w:p>
    <w:p w:rsidR="0074129E" w:rsidRDefault="0074129E" w:rsidP="008567E9">
      <w:pPr>
        <w:spacing w:line="276" w:lineRule="auto"/>
        <w:ind w:firstLine="360"/>
        <w:rPr>
          <w:lang w:val="en-GB"/>
        </w:rPr>
      </w:pPr>
    </w:p>
    <w:p w:rsidR="0074129E" w:rsidRPr="009E20AA" w:rsidRDefault="0074129E" w:rsidP="00066CA6">
      <w:pPr>
        <w:ind w:firstLine="567"/>
        <w:rPr>
          <w:lang w:val="en-GB"/>
        </w:rPr>
      </w:pPr>
    </w:p>
    <w:p w:rsidR="00066CA6" w:rsidRPr="00B60F7C" w:rsidRDefault="0074129E" w:rsidP="00B60F7C">
      <w:pPr>
        <w:rPr>
          <w:b/>
          <w:lang w:val="en-GB"/>
        </w:rPr>
      </w:pPr>
      <w:r w:rsidRPr="00B60F7C">
        <w:rPr>
          <w:b/>
          <w:lang w:val="en-GB"/>
        </w:rPr>
        <w:t>2.7</w:t>
      </w:r>
      <w:r w:rsidR="00066CA6" w:rsidRPr="00B60F7C">
        <w:rPr>
          <w:b/>
          <w:lang w:val="en-GB"/>
        </w:rPr>
        <w:t>.</w:t>
      </w:r>
      <w:r w:rsidR="00066CA6" w:rsidRPr="00B60F7C">
        <w:rPr>
          <w:b/>
          <w:lang w:val="en-GB"/>
        </w:rPr>
        <w:tab/>
      </w:r>
      <w:r w:rsidR="000C4F6D" w:rsidRPr="00B60F7C">
        <w:rPr>
          <w:b/>
          <w:lang w:val="en-GB"/>
        </w:rPr>
        <w:t>. BILANT TERITORIAL</w:t>
      </w:r>
      <w:r w:rsidRPr="00B60F7C">
        <w:rPr>
          <w:b/>
          <w:lang w:val="en-GB"/>
        </w:rPr>
        <w:t>. INTRAVILAN EXISTENT.</w:t>
      </w:r>
      <w:r w:rsidR="000C4F6D" w:rsidRPr="00B60F7C">
        <w:rPr>
          <w:b/>
          <w:lang w:val="en-GB"/>
        </w:rPr>
        <w:t xml:space="preserve"> ZONE FUNCŢIONALE</w:t>
      </w:r>
    </w:p>
    <w:p w:rsidR="0074129E" w:rsidRDefault="0074129E" w:rsidP="00066CA6">
      <w:pPr>
        <w:ind w:firstLine="567"/>
        <w:rPr>
          <w:lang w:val="en-GB"/>
        </w:rPr>
      </w:pPr>
    </w:p>
    <w:p w:rsidR="000C4F6D" w:rsidRDefault="000C4F6D" w:rsidP="00066CA6">
      <w:pPr>
        <w:ind w:firstLine="567"/>
        <w:rPr>
          <w:lang w:val="en-GB"/>
        </w:rPr>
      </w:pPr>
    </w:p>
    <w:p w:rsidR="000C4F6D" w:rsidRDefault="000C4F6D" w:rsidP="00066CA6">
      <w:pPr>
        <w:ind w:firstLine="567"/>
        <w:rPr>
          <w:lang w:val="en-GB"/>
        </w:rPr>
      </w:pPr>
    </w:p>
    <w:p w:rsidR="000C4F6D" w:rsidRDefault="000C4F6D" w:rsidP="000C4F6D">
      <w:pPr>
        <w:ind w:firstLine="567"/>
        <w:rPr>
          <w:lang w:val="en-GB"/>
        </w:rPr>
      </w:pPr>
      <w:r w:rsidRPr="000C4F6D">
        <w:rPr>
          <w:lang w:val="en-GB"/>
        </w:rPr>
        <w:t>Bilan</w:t>
      </w:r>
      <w:r w:rsidR="005F4088">
        <w:rPr>
          <w:lang w:val="en-GB"/>
        </w:rPr>
        <w:t>ţ</w:t>
      </w:r>
      <w:r w:rsidRPr="000C4F6D">
        <w:rPr>
          <w:lang w:val="en-GB"/>
        </w:rPr>
        <w:t>ul teritorial, cu propor</w:t>
      </w:r>
      <w:r w:rsidR="005F4088">
        <w:rPr>
          <w:lang w:val="en-GB"/>
        </w:rPr>
        <w:t>ţ</w:t>
      </w:r>
      <w:r w:rsidRPr="000C4F6D">
        <w:rPr>
          <w:lang w:val="en-GB"/>
        </w:rPr>
        <w:t>ia dintre suprafe</w:t>
      </w:r>
      <w:r w:rsidR="005F4088">
        <w:rPr>
          <w:lang w:val="en-GB"/>
        </w:rPr>
        <w:t>ţ</w:t>
      </w:r>
      <w:r w:rsidRPr="000C4F6D">
        <w:rPr>
          <w:lang w:val="en-GB"/>
        </w:rPr>
        <w:t>ele ocupate de zonele func</w:t>
      </w:r>
      <w:r w:rsidR="005F4088">
        <w:rPr>
          <w:lang w:val="en-GB"/>
        </w:rPr>
        <w:t>ţ</w:t>
      </w:r>
      <w:r w:rsidRPr="000C4F6D">
        <w:rPr>
          <w:lang w:val="en-GB"/>
        </w:rPr>
        <w:t>ionale pe întreg</w:t>
      </w:r>
      <w:r>
        <w:rPr>
          <w:lang w:val="en-GB"/>
        </w:rPr>
        <w:t xml:space="preserve"> </w:t>
      </w:r>
      <w:r w:rsidRPr="000C4F6D">
        <w:rPr>
          <w:lang w:val="en-GB"/>
        </w:rPr>
        <w:t>teritoriul administrativ al unită</w:t>
      </w:r>
      <w:r w:rsidR="005F4088">
        <w:rPr>
          <w:lang w:val="en-GB"/>
        </w:rPr>
        <w:t>ţ</w:t>
      </w:r>
      <w:r w:rsidRPr="000C4F6D">
        <w:rPr>
          <w:lang w:val="en-GB"/>
        </w:rPr>
        <w:t>ii de bază, se întocmeste atât pentru teritoriul extravilan, cât si pentru</w:t>
      </w:r>
      <w:r>
        <w:rPr>
          <w:lang w:val="en-GB"/>
        </w:rPr>
        <w:t xml:space="preserve"> </w:t>
      </w:r>
      <w:r w:rsidRPr="000C4F6D">
        <w:rPr>
          <w:lang w:val="en-GB"/>
        </w:rPr>
        <w:t>teritoriul intravilan.</w:t>
      </w:r>
    </w:p>
    <w:p w:rsidR="000C4F6D" w:rsidRDefault="000C4F6D" w:rsidP="000C4F6D">
      <w:pPr>
        <w:ind w:firstLine="567"/>
        <w:rPr>
          <w:lang w:val="en-GB"/>
        </w:rPr>
      </w:pPr>
    </w:p>
    <w:p w:rsidR="000C4F6D" w:rsidRDefault="007B694E" w:rsidP="007B694E">
      <w:pPr>
        <w:jc w:val="center"/>
        <w:rPr>
          <w:lang w:val="en-GB"/>
        </w:rPr>
      </w:pPr>
      <w:r>
        <w:rPr>
          <w:noProof/>
          <w:lang w:val="en-US" w:eastAsia="en-US"/>
        </w:rPr>
        <w:drawing>
          <wp:inline distT="0" distB="0" distL="0" distR="0">
            <wp:extent cx="6400800" cy="1076325"/>
            <wp:effectExtent l="0" t="0" r="0" b="0"/>
            <wp:docPr id="3" name="Picture 3" descr="D:\PUG\2012_PUG_Mateesti\9_PUG\00_print\bilant teritoria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UG\2012_PUG_Mateesti\9_PUG\00_print\bilant teritorial.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00800" cy="1076325"/>
                    </a:xfrm>
                    <a:prstGeom prst="rect">
                      <a:avLst/>
                    </a:prstGeom>
                    <a:noFill/>
                    <a:ln>
                      <a:noFill/>
                    </a:ln>
                  </pic:spPr>
                </pic:pic>
              </a:graphicData>
            </a:graphic>
          </wp:inline>
        </w:drawing>
      </w:r>
    </w:p>
    <w:p w:rsidR="000C4F6D" w:rsidRDefault="000C4F6D" w:rsidP="00066CA6">
      <w:pPr>
        <w:ind w:firstLine="567"/>
        <w:rPr>
          <w:lang w:val="en-GB"/>
        </w:rPr>
      </w:pPr>
    </w:p>
    <w:p w:rsidR="000C4F6D" w:rsidRDefault="000C4F6D" w:rsidP="00066CA6">
      <w:pPr>
        <w:ind w:firstLine="567"/>
        <w:rPr>
          <w:lang w:val="en-GB"/>
        </w:rPr>
      </w:pPr>
    </w:p>
    <w:p w:rsidR="000C4F6D" w:rsidRDefault="000C4F6D" w:rsidP="00066CA6">
      <w:pPr>
        <w:ind w:firstLine="567"/>
        <w:rPr>
          <w:lang w:val="en-GB"/>
        </w:rPr>
      </w:pPr>
    </w:p>
    <w:p w:rsidR="000C4F6D" w:rsidRDefault="000C4F6D" w:rsidP="00066CA6">
      <w:pPr>
        <w:ind w:firstLine="567"/>
        <w:rPr>
          <w:lang w:val="en-GB"/>
        </w:rPr>
      </w:pPr>
    </w:p>
    <w:p w:rsidR="000C4F6D" w:rsidRDefault="000C4F6D" w:rsidP="00066CA6">
      <w:pPr>
        <w:ind w:firstLine="567"/>
        <w:rPr>
          <w:lang w:val="en-GB"/>
        </w:rPr>
      </w:pPr>
    </w:p>
    <w:p w:rsidR="000C4F6D" w:rsidRDefault="000C4F6D" w:rsidP="00066CA6">
      <w:pPr>
        <w:ind w:firstLine="567"/>
        <w:rPr>
          <w:lang w:val="en-GB"/>
        </w:rPr>
      </w:pPr>
    </w:p>
    <w:p w:rsidR="000C4F6D" w:rsidRDefault="000C4F6D" w:rsidP="00066CA6">
      <w:pPr>
        <w:ind w:firstLine="567"/>
        <w:rPr>
          <w:lang w:val="en-GB"/>
        </w:rPr>
      </w:pPr>
    </w:p>
    <w:p w:rsidR="000C4F6D" w:rsidRDefault="000C4F6D" w:rsidP="000C4F6D">
      <w:pPr>
        <w:ind w:firstLine="567"/>
        <w:rPr>
          <w:lang w:val="en-GB"/>
        </w:rPr>
      </w:pPr>
      <w:r w:rsidRPr="000C4F6D">
        <w:rPr>
          <w:lang w:val="en-GB"/>
        </w:rPr>
        <w:lastRenderedPageBreak/>
        <w:t>Intravilanul existent se materializează în PUG (apărând în plansele 2</w:t>
      </w:r>
      <w:r>
        <w:rPr>
          <w:lang w:val="en-GB"/>
        </w:rPr>
        <w:t>A,2B</w:t>
      </w:r>
      <w:r w:rsidRPr="000C4F6D">
        <w:rPr>
          <w:lang w:val="en-GB"/>
        </w:rPr>
        <w:t>) prin corelarea</w:t>
      </w:r>
      <w:r>
        <w:rPr>
          <w:lang w:val="en-GB"/>
        </w:rPr>
        <w:t xml:space="preserve"> </w:t>
      </w:r>
      <w:r w:rsidRPr="000C4F6D">
        <w:rPr>
          <w:lang w:val="en-GB"/>
        </w:rPr>
        <w:t>limitelor si suprafe</w:t>
      </w:r>
      <w:r w:rsidR="005F4088">
        <w:rPr>
          <w:lang w:val="en-GB"/>
        </w:rPr>
        <w:t>ţ</w:t>
      </w:r>
      <w:r w:rsidRPr="000C4F6D">
        <w:rPr>
          <w:lang w:val="en-GB"/>
        </w:rPr>
        <w:t>elor aflate în eviden</w:t>
      </w:r>
      <w:r w:rsidR="005F4088">
        <w:rPr>
          <w:lang w:val="en-GB"/>
        </w:rPr>
        <w:t>ţ</w:t>
      </w:r>
      <w:r w:rsidRPr="000C4F6D">
        <w:rPr>
          <w:lang w:val="en-GB"/>
        </w:rPr>
        <w:t>a Oficiului jude</w:t>
      </w:r>
      <w:r w:rsidR="005F4088">
        <w:rPr>
          <w:lang w:val="en-GB"/>
        </w:rPr>
        <w:t>ţ</w:t>
      </w:r>
      <w:r w:rsidRPr="000C4F6D">
        <w:rPr>
          <w:lang w:val="en-GB"/>
        </w:rPr>
        <w:t>ean de organizare a teritoriului agricol,</w:t>
      </w:r>
      <w:r>
        <w:rPr>
          <w:lang w:val="en-GB"/>
        </w:rPr>
        <w:t xml:space="preserve"> </w:t>
      </w:r>
      <w:r w:rsidRPr="000C4F6D">
        <w:rPr>
          <w:lang w:val="en-GB"/>
        </w:rPr>
        <w:t>cu cele aflate în eviden</w:t>
      </w:r>
      <w:r w:rsidR="005F4088">
        <w:rPr>
          <w:lang w:val="en-GB"/>
        </w:rPr>
        <w:t>ţ</w:t>
      </w:r>
      <w:r w:rsidRPr="000C4F6D">
        <w:rPr>
          <w:lang w:val="en-GB"/>
        </w:rPr>
        <w:t>a Consiliului local.</w:t>
      </w:r>
      <w:r>
        <w:rPr>
          <w:lang w:val="en-GB"/>
        </w:rPr>
        <w:t xml:space="preserve"> </w:t>
      </w:r>
    </w:p>
    <w:p w:rsidR="000C4F6D" w:rsidRPr="000C4F6D" w:rsidRDefault="000C4F6D" w:rsidP="000C4F6D">
      <w:pPr>
        <w:ind w:firstLine="567"/>
        <w:rPr>
          <w:lang w:val="en-GB"/>
        </w:rPr>
      </w:pPr>
      <w:r w:rsidRPr="000C4F6D">
        <w:rPr>
          <w:lang w:val="en-GB"/>
        </w:rPr>
        <w:t>Conform teoriei în componen</w:t>
      </w:r>
      <w:r w:rsidR="005F4088">
        <w:rPr>
          <w:lang w:val="en-GB"/>
        </w:rPr>
        <w:t>ţ</w:t>
      </w:r>
      <w:r w:rsidRPr="000C4F6D">
        <w:rPr>
          <w:lang w:val="en-GB"/>
        </w:rPr>
        <w:t>a intravilanului existent, organizat pe trupuri, intră (sau mai</w:t>
      </w:r>
      <w:r>
        <w:rPr>
          <w:lang w:val="en-GB"/>
        </w:rPr>
        <w:t xml:space="preserve"> </w:t>
      </w:r>
      <w:r w:rsidRPr="000C4F6D">
        <w:rPr>
          <w:lang w:val="en-GB"/>
        </w:rPr>
        <w:t>precis ar trebui să intre) terenuri reprezentând:</w:t>
      </w:r>
    </w:p>
    <w:p w:rsidR="000C4F6D" w:rsidRPr="000C4F6D" w:rsidRDefault="000C4F6D" w:rsidP="000C4F6D">
      <w:pPr>
        <w:ind w:firstLine="567"/>
        <w:rPr>
          <w:lang w:val="en-GB"/>
        </w:rPr>
      </w:pPr>
      <w:r w:rsidRPr="000C4F6D">
        <w:rPr>
          <w:lang w:val="en-GB"/>
        </w:rPr>
        <w:t>- localitatea de resedin</w:t>
      </w:r>
      <w:r w:rsidR="005F4088">
        <w:rPr>
          <w:lang w:val="en-GB"/>
        </w:rPr>
        <w:t>ţ</w:t>
      </w:r>
      <w:r w:rsidRPr="000C4F6D">
        <w:rPr>
          <w:lang w:val="en-GB"/>
        </w:rPr>
        <w:t>ă;</w:t>
      </w:r>
    </w:p>
    <w:p w:rsidR="000C4F6D" w:rsidRPr="000C4F6D" w:rsidRDefault="000C4F6D" w:rsidP="000C4F6D">
      <w:pPr>
        <w:ind w:firstLine="567"/>
        <w:rPr>
          <w:lang w:val="en-GB"/>
        </w:rPr>
      </w:pPr>
      <w:r w:rsidRPr="000C4F6D">
        <w:rPr>
          <w:lang w:val="en-GB"/>
        </w:rPr>
        <w:t>- localită</w:t>
      </w:r>
      <w:r w:rsidR="005F4088">
        <w:rPr>
          <w:lang w:val="en-GB"/>
        </w:rPr>
        <w:t>ţ</w:t>
      </w:r>
      <w:r w:rsidRPr="000C4F6D">
        <w:rPr>
          <w:lang w:val="en-GB"/>
        </w:rPr>
        <w:t>i componente sau localită</w:t>
      </w:r>
      <w:r w:rsidR="005F4088">
        <w:rPr>
          <w:lang w:val="en-GB"/>
        </w:rPr>
        <w:t>ţ</w:t>
      </w:r>
      <w:r w:rsidRPr="000C4F6D">
        <w:rPr>
          <w:lang w:val="en-GB"/>
        </w:rPr>
        <w:t>i apar</w:t>
      </w:r>
      <w:r w:rsidR="005F4088">
        <w:rPr>
          <w:lang w:val="en-GB"/>
        </w:rPr>
        <w:t>ţ</w:t>
      </w:r>
      <w:r w:rsidRPr="000C4F6D">
        <w:rPr>
          <w:lang w:val="en-GB"/>
        </w:rPr>
        <w:t>inătoare;</w:t>
      </w:r>
    </w:p>
    <w:p w:rsidR="000C4F6D" w:rsidRPr="000C4F6D" w:rsidRDefault="000C4F6D" w:rsidP="000C4F6D">
      <w:pPr>
        <w:ind w:firstLine="567"/>
        <w:rPr>
          <w:lang w:val="en-GB"/>
        </w:rPr>
      </w:pPr>
      <w:r w:rsidRPr="000C4F6D">
        <w:rPr>
          <w:lang w:val="en-GB"/>
        </w:rPr>
        <w:t>- unită</w:t>
      </w:r>
      <w:r w:rsidR="005F4088">
        <w:rPr>
          <w:lang w:val="en-GB"/>
        </w:rPr>
        <w:t>ţ</w:t>
      </w:r>
      <w:r w:rsidRPr="000C4F6D">
        <w:rPr>
          <w:lang w:val="en-GB"/>
        </w:rPr>
        <w:t>i economice izolate (industriale, agrozootehnice, de depozitare, extractive etc);</w:t>
      </w:r>
    </w:p>
    <w:p w:rsidR="000C4F6D" w:rsidRPr="000C4F6D" w:rsidRDefault="000C4F6D" w:rsidP="000C4F6D">
      <w:pPr>
        <w:ind w:firstLine="567"/>
        <w:rPr>
          <w:lang w:val="en-GB"/>
        </w:rPr>
      </w:pPr>
      <w:r w:rsidRPr="000C4F6D">
        <w:rPr>
          <w:lang w:val="en-GB"/>
        </w:rPr>
        <w:t>- unită</w:t>
      </w:r>
      <w:r w:rsidR="005F4088">
        <w:rPr>
          <w:lang w:val="en-GB"/>
        </w:rPr>
        <w:t>ţ</w:t>
      </w:r>
      <w:r w:rsidRPr="000C4F6D">
        <w:rPr>
          <w:lang w:val="en-GB"/>
        </w:rPr>
        <w:t>i de gospodărie comunală si de echipare tehnico-edilitară (platforme de depozitare</w:t>
      </w:r>
      <w:r>
        <w:rPr>
          <w:lang w:val="en-GB"/>
        </w:rPr>
        <w:t xml:space="preserve"> </w:t>
      </w:r>
      <w:r w:rsidRPr="000C4F6D">
        <w:rPr>
          <w:lang w:val="en-GB"/>
        </w:rPr>
        <w:t>deseuri, pu</w:t>
      </w:r>
      <w:r w:rsidR="005F4088">
        <w:rPr>
          <w:lang w:val="en-GB"/>
        </w:rPr>
        <w:t>ţ</w:t>
      </w:r>
      <w:r w:rsidRPr="000C4F6D">
        <w:rPr>
          <w:lang w:val="en-GB"/>
        </w:rPr>
        <w:t>uri de captare apă, gospodării de apă, sta</w:t>
      </w:r>
      <w:r w:rsidR="005F4088">
        <w:rPr>
          <w:lang w:val="en-GB"/>
        </w:rPr>
        <w:t>ţ</w:t>
      </w:r>
      <w:r w:rsidRPr="000C4F6D">
        <w:rPr>
          <w:lang w:val="en-GB"/>
        </w:rPr>
        <w:t>ii de transformare, sta</w:t>
      </w:r>
      <w:r w:rsidR="005F4088">
        <w:rPr>
          <w:lang w:val="en-GB"/>
        </w:rPr>
        <w:t>ţ</w:t>
      </w:r>
      <w:r w:rsidRPr="000C4F6D">
        <w:rPr>
          <w:lang w:val="en-GB"/>
        </w:rPr>
        <w:t>ii de epurare etc);</w:t>
      </w:r>
      <w:r>
        <w:rPr>
          <w:lang w:val="en-GB"/>
        </w:rPr>
        <w:t xml:space="preserve"> </w:t>
      </w:r>
    </w:p>
    <w:p w:rsidR="000C4F6D" w:rsidRPr="000C4F6D" w:rsidRDefault="000C4F6D" w:rsidP="000C4F6D">
      <w:pPr>
        <w:ind w:firstLine="567"/>
        <w:rPr>
          <w:lang w:val="en-GB"/>
        </w:rPr>
      </w:pPr>
      <w:r w:rsidRPr="000C4F6D">
        <w:rPr>
          <w:lang w:val="en-GB"/>
        </w:rPr>
        <w:t>- unită</w:t>
      </w:r>
      <w:r w:rsidR="005F4088">
        <w:rPr>
          <w:lang w:val="en-GB"/>
        </w:rPr>
        <w:t>ţ</w:t>
      </w:r>
      <w:r w:rsidRPr="000C4F6D">
        <w:rPr>
          <w:lang w:val="en-GB"/>
        </w:rPr>
        <w:t>i necesare pentru func</w:t>
      </w:r>
      <w:r w:rsidR="005F4088">
        <w:rPr>
          <w:lang w:val="en-GB"/>
        </w:rPr>
        <w:t>ţ</w:t>
      </w:r>
      <w:r w:rsidRPr="000C4F6D">
        <w:rPr>
          <w:lang w:val="en-GB"/>
        </w:rPr>
        <w:t>ionarea sistemelor hidroameliorative (sta</w:t>
      </w:r>
      <w:r w:rsidR="005F4088">
        <w:rPr>
          <w:lang w:val="en-GB"/>
        </w:rPr>
        <w:t>ţ</w:t>
      </w:r>
      <w:r w:rsidRPr="000C4F6D">
        <w:rPr>
          <w:lang w:val="en-GB"/>
        </w:rPr>
        <w:t>ii de pompare, construc</w:t>
      </w:r>
      <w:r w:rsidR="005F4088">
        <w:rPr>
          <w:lang w:val="en-GB"/>
        </w:rPr>
        <w:t>ţ</w:t>
      </w:r>
      <w:r w:rsidRPr="000C4F6D">
        <w:rPr>
          <w:lang w:val="en-GB"/>
        </w:rPr>
        <w:t>ii</w:t>
      </w:r>
      <w:r>
        <w:rPr>
          <w:lang w:val="en-GB"/>
        </w:rPr>
        <w:t xml:space="preserve"> </w:t>
      </w:r>
      <w:r w:rsidRPr="000C4F6D">
        <w:rPr>
          <w:lang w:val="en-GB"/>
        </w:rPr>
        <w:t>tehnice specifice etc);</w:t>
      </w:r>
    </w:p>
    <w:p w:rsidR="000C4F6D" w:rsidRPr="000C4F6D" w:rsidRDefault="000C4F6D" w:rsidP="000C4F6D">
      <w:pPr>
        <w:ind w:firstLine="567"/>
        <w:rPr>
          <w:lang w:val="en-GB"/>
        </w:rPr>
      </w:pPr>
      <w:r w:rsidRPr="000C4F6D">
        <w:rPr>
          <w:lang w:val="en-GB"/>
        </w:rPr>
        <w:t>- unită</w:t>
      </w:r>
      <w:r w:rsidR="005F4088">
        <w:rPr>
          <w:lang w:val="en-GB"/>
        </w:rPr>
        <w:t>ţ</w:t>
      </w:r>
      <w:r w:rsidRPr="000C4F6D">
        <w:rPr>
          <w:lang w:val="en-GB"/>
        </w:rPr>
        <w:t>i cu destina</w:t>
      </w:r>
      <w:r w:rsidR="005F4088">
        <w:rPr>
          <w:lang w:val="en-GB"/>
        </w:rPr>
        <w:t>ţ</w:t>
      </w:r>
      <w:r w:rsidRPr="000C4F6D">
        <w:rPr>
          <w:lang w:val="en-GB"/>
        </w:rPr>
        <w:t>ie specială;</w:t>
      </w:r>
    </w:p>
    <w:p w:rsidR="000C4F6D" w:rsidRDefault="000C4F6D" w:rsidP="000C4F6D">
      <w:pPr>
        <w:ind w:firstLine="567"/>
        <w:rPr>
          <w:lang w:val="en-GB"/>
        </w:rPr>
      </w:pPr>
      <w:r w:rsidRPr="000C4F6D">
        <w:rPr>
          <w:lang w:val="en-GB"/>
        </w:rPr>
        <w:t>- unită</w:t>
      </w:r>
      <w:r w:rsidR="005F4088">
        <w:rPr>
          <w:lang w:val="en-GB"/>
        </w:rPr>
        <w:t>ţ</w:t>
      </w:r>
      <w:r w:rsidRPr="000C4F6D">
        <w:rPr>
          <w:lang w:val="en-GB"/>
        </w:rPr>
        <w:t>i turistice si de agrement (hanuri, moteluri etc).</w:t>
      </w:r>
    </w:p>
    <w:p w:rsidR="00BE40B0" w:rsidRDefault="00BE40B0" w:rsidP="000C4F6D">
      <w:pPr>
        <w:ind w:firstLine="567"/>
        <w:rPr>
          <w:lang w:val="en-GB"/>
        </w:rPr>
      </w:pPr>
    </w:p>
    <w:p w:rsidR="00BE40B0" w:rsidRDefault="00BE40B0" w:rsidP="000C4F6D">
      <w:pPr>
        <w:ind w:firstLine="567"/>
        <w:rPr>
          <w:lang w:val="en-GB"/>
        </w:rPr>
      </w:pPr>
    </w:p>
    <w:p w:rsidR="00BE40B0" w:rsidRDefault="00BE40B0" w:rsidP="000C4F6D">
      <w:pPr>
        <w:ind w:firstLine="567"/>
        <w:rPr>
          <w:lang w:val="en-GB"/>
        </w:rPr>
      </w:pPr>
    </w:p>
    <w:p w:rsidR="00BE40B0" w:rsidRPr="000C4F6D" w:rsidRDefault="00BE40B0" w:rsidP="000C4F6D">
      <w:pPr>
        <w:ind w:firstLine="567"/>
        <w:rPr>
          <w:lang w:val="en-GB"/>
        </w:rPr>
      </w:pPr>
    </w:p>
    <w:p w:rsidR="000C4F6D" w:rsidRDefault="007B694E" w:rsidP="000C4F6D">
      <w:pPr>
        <w:ind w:firstLine="567"/>
        <w:rPr>
          <w:lang w:val="en-GB"/>
        </w:rPr>
      </w:pPr>
      <w:r>
        <w:rPr>
          <w:noProof/>
          <w:lang w:val="en-US" w:eastAsia="en-US"/>
        </w:rPr>
        <w:drawing>
          <wp:inline distT="0" distB="0" distL="0" distR="0">
            <wp:extent cx="3743325" cy="1438275"/>
            <wp:effectExtent l="0" t="0" r="0" b="0"/>
            <wp:docPr id="6" name="Picture 6" descr="D:\PUG\2012_PUG_Mateesti\9_PUG\00_print\sate_existe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UG\2012_PUG_Mateesti\9_PUG\00_print\sate_existent.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43325" cy="1438275"/>
                    </a:xfrm>
                    <a:prstGeom prst="rect">
                      <a:avLst/>
                    </a:prstGeom>
                    <a:noFill/>
                    <a:ln>
                      <a:noFill/>
                    </a:ln>
                  </pic:spPr>
                </pic:pic>
              </a:graphicData>
            </a:graphic>
          </wp:inline>
        </w:drawing>
      </w:r>
    </w:p>
    <w:p w:rsidR="000C4F6D" w:rsidRDefault="000C4F6D" w:rsidP="000C4F6D">
      <w:pPr>
        <w:ind w:firstLine="567"/>
        <w:rPr>
          <w:lang w:val="en-GB"/>
        </w:rPr>
      </w:pPr>
    </w:p>
    <w:p w:rsidR="000C4F6D" w:rsidRDefault="000C4F6D" w:rsidP="000C4F6D">
      <w:pPr>
        <w:ind w:firstLine="567"/>
        <w:rPr>
          <w:lang w:val="en-GB"/>
        </w:rPr>
      </w:pPr>
    </w:p>
    <w:p w:rsidR="000C4F6D" w:rsidRDefault="000C4F6D" w:rsidP="00066CA6">
      <w:pPr>
        <w:ind w:firstLine="567"/>
        <w:rPr>
          <w:lang w:val="en-GB"/>
        </w:rPr>
      </w:pPr>
    </w:p>
    <w:p w:rsidR="007B694E" w:rsidRDefault="007B694E" w:rsidP="00066CA6">
      <w:pPr>
        <w:ind w:firstLine="567"/>
        <w:rPr>
          <w:lang w:val="en-GB"/>
        </w:rPr>
      </w:pPr>
    </w:p>
    <w:p w:rsidR="007B694E" w:rsidRDefault="007B694E" w:rsidP="00066CA6">
      <w:pPr>
        <w:ind w:firstLine="567"/>
        <w:rPr>
          <w:lang w:val="en-GB"/>
        </w:rPr>
      </w:pPr>
    </w:p>
    <w:p w:rsidR="000C4F6D" w:rsidRDefault="000C4F6D" w:rsidP="00066CA6">
      <w:pPr>
        <w:ind w:firstLine="567"/>
        <w:rPr>
          <w:lang w:val="en-GB"/>
        </w:rPr>
      </w:pPr>
    </w:p>
    <w:p w:rsidR="00066CA6" w:rsidRPr="009E20AA" w:rsidRDefault="00066CA6" w:rsidP="00066CA6">
      <w:pPr>
        <w:ind w:firstLine="567"/>
        <w:rPr>
          <w:lang w:val="en-GB"/>
        </w:rPr>
      </w:pPr>
      <w:r w:rsidRPr="009E20AA">
        <w:rPr>
          <w:lang w:val="en-GB"/>
        </w:rPr>
        <w:t>Unul din obiectivele de bază ale Planului urbanistic General, îl constituie organizarea zonelor funcţionale în cadrul teritoriilor localităţilor, organizarea relaţiilor dintre acestea în funcţie de folosinţa principală şi natura activităţilor dominante.</w:t>
      </w:r>
    </w:p>
    <w:p w:rsidR="00066CA6" w:rsidRPr="009E20AA" w:rsidRDefault="00066CA6" w:rsidP="00066CA6">
      <w:pPr>
        <w:ind w:firstLine="567"/>
        <w:rPr>
          <w:lang w:val="en-GB"/>
        </w:rPr>
      </w:pPr>
      <w:r w:rsidRPr="009E20AA">
        <w:rPr>
          <w:lang w:val="en-GB"/>
        </w:rPr>
        <w:t xml:space="preserve">În prezent intravilanele </w:t>
      </w:r>
      <w:r w:rsidR="0074129E">
        <w:rPr>
          <w:lang w:val="en-GB"/>
        </w:rPr>
        <w:t>localita</w:t>
      </w:r>
      <w:r w:rsidR="005F4088">
        <w:rPr>
          <w:lang w:val="en-GB"/>
        </w:rPr>
        <w:t>ţ</w:t>
      </w:r>
      <w:r w:rsidR="0074129E">
        <w:rPr>
          <w:lang w:val="en-GB"/>
        </w:rPr>
        <w:t>ilor</w:t>
      </w:r>
      <w:r w:rsidRPr="009E20AA">
        <w:rPr>
          <w:lang w:val="en-GB"/>
        </w:rPr>
        <w:t xml:space="preserve"> componente prezintă zonificarea inclusă în cadrul P.U.G. , fiind structurate conform tabelului următor :</w:t>
      </w:r>
    </w:p>
    <w:p w:rsidR="005B0212" w:rsidRPr="009E20AA" w:rsidRDefault="005B0212" w:rsidP="00066CA6">
      <w:pPr>
        <w:ind w:firstLine="567"/>
        <w:rPr>
          <w:lang w:val="en-GB"/>
        </w:rPr>
      </w:pPr>
    </w:p>
    <w:p w:rsidR="005B0212" w:rsidRDefault="005B0212"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Default="007B694E" w:rsidP="00066CA6">
      <w:pPr>
        <w:ind w:firstLine="567"/>
        <w:rPr>
          <w:noProof/>
          <w:lang w:val="en-US" w:eastAsia="en-US"/>
        </w:rPr>
      </w:pPr>
    </w:p>
    <w:p w:rsidR="007B694E" w:rsidRPr="009E20AA" w:rsidRDefault="007B694E" w:rsidP="00066CA6">
      <w:pPr>
        <w:ind w:firstLine="567"/>
        <w:rPr>
          <w:lang w:val="en-GB"/>
        </w:rPr>
      </w:pPr>
      <w:r>
        <w:rPr>
          <w:noProof/>
          <w:lang w:val="en-US" w:eastAsia="en-US"/>
        </w:rPr>
        <w:drawing>
          <wp:inline distT="0" distB="0" distL="0" distR="0">
            <wp:extent cx="5019675" cy="3686175"/>
            <wp:effectExtent l="0" t="0" r="0" b="0"/>
            <wp:docPr id="9" name="Picture 9" descr="D:\PUG\2012_PUG_Mateesti\9_PUG\00_print\functional_existe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UG\2012_PUG_Mateesti\9_PUG\00_print\functional_existent.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19675" cy="3686175"/>
                    </a:xfrm>
                    <a:prstGeom prst="rect">
                      <a:avLst/>
                    </a:prstGeom>
                    <a:noFill/>
                    <a:ln>
                      <a:noFill/>
                    </a:ln>
                  </pic:spPr>
                </pic:pic>
              </a:graphicData>
            </a:graphic>
          </wp:inline>
        </w:drawing>
      </w:r>
    </w:p>
    <w:p w:rsidR="005B0212" w:rsidRPr="009E20AA" w:rsidRDefault="005B0212" w:rsidP="00066CA6">
      <w:pPr>
        <w:ind w:firstLine="567"/>
        <w:rPr>
          <w:lang w:val="en-GB"/>
        </w:rPr>
      </w:pPr>
    </w:p>
    <w:p w:rsidR="005B0212" w:rsidRPr="009E20AA" w:rsidRDefault="005B0212" w:rsidP="00066CA6">
      <w:pPr>
        <w:ind w:firstLine="567"/>
        <w:rPr>
          <w:lang w:val="en-GB"/>
        </w:rPr>
      </w:pPr>
    </w:p>
    <w:p w:rsidR="005B0212" w:rsidRPr="009E20AA" w:rsidRDefault="005B0212" w:rsidP="00066CA6">
      <w:pPr>
        <w:ind w:firstLine="567"/>
        <w:rPr>
          <w:lang w:val="en-GB"/>
        </w:rPr>
      </w:pPr>
    </w:p>
    <w:p w:rsidR="00066CA6" w:rsidRPr="009E20AA" w:rsidRDefault="00066CA6" w:rsidP="00066CA6">
      <w:pPr>
        <w:ind w:firstLine="567"/>
        <w:rPr>
          <w:lang w:val="en-GB"/>
        </w:rPr>
      </w:pPr>
      <w:r w:rsidRPr="009E20AA">
        <w:rPr>
          <w:lang w:val="en-GB"/>
        </w:rPr>
        <w:t>Bilanţul suprafeţelor zonelor funcţionale din teritoriul administrativ al localităţilor a fost prezentat in cadrul capitolului "încadrarea în teritoriul administrativ al comunei".</w:t>
      </w:r>
    </w:p>
    <w:p w:rsidR="000C4F6D" w:rsidRDefault="00066CA6" w:rsidP="00066CA6">
      <w:pPr>
        <w:ind w:firstLine="567"/>
        <w:rPr>
          <w:lang w:val="en-GB"/>
        </w:rPr>
      </w:pPr>
      <w:r w:rsidRPr="009E20AA">
        <w:rPr>
          <w:lang w:val="en-GB"/>
        </w:rPr>
        <w:t>Aspecte caracteristice ale principalelor zone funcţionale</w:t>
      </w:r>
    </w:p>
    <w:p w:rsidR="00066CA6" w:rsidRPr="009E20AA" w:rsidRDefault="00066CA6" w:rsidP="00066CA6">
      <w:pPr>
        <w:ind w:firstLine="567"/>
        <w:rPr>
          <w:lang w:val="en-GB"/>
        </w:rPr>
      </w:pPr>
      <w:r w:rsidRPr="009E20AA">
        <w:rPr>
          <w:lang w:val="en-GB"/>
        </w:rPr>
        <w:t xml:space="preserve"> </w:t>
      </w:r>
      <w:r w:rsidRPr="000C4F6D">
        <w:rPr>
          <w:b/>
          <w:lang w:val="en-GB"/>
        </w:rPr>
        <w:t>Zona centrală</w:t>
      </w:r>
      <w:r w:rsidRPr="009E20AA">
        <w:rPr>
          <w:lang w:val="en-GB"/>
        </w:rPr>
        <w:t xml:space="preserve"> şi alte funcţiuni de interes public</w:t>
      </w:r>
      <w:r w:rsidR="000C4F6D">
        <w:rPr>
          <w:lang w:val="en-GB"/>
        </w:rPr>
        <w:t>, i</w:t>
      </w:r>
      <w:r w:rsidRPr="009E20AA">
        <w:rPr>
          <w:lang w:val="en-GB"/>
        </w:rPr>
        <w:t xml:space="preserve">nclude în principal dotările importante existente în </w:t>
      </w:r>
      <w:r w:rsidR="000C4F6D">
        <w:rPr>
          <w:lang w:val="en-GB"/>
        </w:rPr>
        <w:t xml:space="preserve">localitatile </w:t>
      </w:r>
      <w:r w:rsidRPr="009E20AA">
        <w:rPr>
          <w:lang w:val="en-GB"/>
        </w:rPr>
        <w:t>componente, amplasate cu precădere în centrul localităţilor, accesibile din toate direcţiile.</w:t>
      </w:r>
    </w:p>
    <w:p w:rsidR="000C4F6D" w:rsidRDefault="00066CA6" w:rsidP="00066CA6">
      <w:pPr>
        <w:ind w:firstLine="567"/>
        <w:rPr>
          <w:lang w:val="en-GB"/>
        </w:rPr>
      </w:pPr>
      <w:r w:rsidRPr="009E20AA">
        <w:rPr>
          <w:lang w:val="en-GB"/>
        </w:rPr>
        <w:t>Suprafeţele ocupate sunt</w:t>
      </w:r>
      <w:r w:rsidR="000C4F6D">
        <w:rPr>
          <w:lang w:val="en-GB"/>
        </w:rPr>
        <w:t xml:space="preserve"> în funcţie de importanţa </w:t>
      </w:r>
      <w:r w:rsidRPr="009E20AA">
        <w:rPr>
          <w:lang w:val="en-GB"/>
        </w:rPr>
        <w:t xml:space="preserve">localităţi,în corelare cu necesităţile populaţiei </w:t>
      </w:r>
    </w:p>
    <w:p w:rsidR="00066CA6" w:rsidRPr="009E20AA" w:rsidRDefault="00066CA6" w:rsidP="00066CA6">
      <w:pPr>
        <w:ind w:firstLine="567"/>
        <w:rPr>
          <w:lang w:val="en-GB"/>
        </w:rPr>
      </w:pPr>
      <w:r w:rsidRPr="009E20AA">
        <w:rPr>
          <w:lang w:val="en-GB"/>
        </w:rPr>
        <w:t>Organizarea zone</w:t>
      </w:r>
      <w:r w:rsidR="000C4F6D">
        <w:rPr>
          <w:lang w:val="en-GB"/>
        </w:rPr>
        <w:t>i</w:t>
      </w:r>
      <w:r w:rsidRPr="009E20AA">
        <w:rPr>
          <w:lang w:val="en-GB"/>
        </w:rPr>
        <w:t xml:space="preserve"> centrale va avea în vedere constituirea unor ansambluri reprezentative ale dotărilor de interes public şi a locuinţelor în funcţie de dezvoltarea acestor localităţi.</w:t>
      </w:r>
    </w:p>
    <w:p w:rsidR="00066CA6" w:rsidRPr="009E20AA" w:rsidRDefault="00066CA6" w:rsidP="00066CA6">
      <w:pPr>
        <w:ind w:firstLine="567"/>
        <w:rPr>
          <w:lang w:val="en-GB"/>
        </w:rPr>
      </w:pPr>
    </w:p>
    <w:p w:rsidR="00066CA6" w:rsidRPr="000C4F6D" w:rsidRDefault="00066CA6" w:rsidP="00066CA6">
      <w:pPr>
        <w:ind w:firstLine="567"/>
        <w:rPr>
          <w:b/>
          <w:lang w:val="en-GB"/>
        </w:rPr>
      </w:pPr>
      <w:r w:rsidRPr="000C4F6D">
        <w:rPr>
          <w:b/>
          <w:lang w:val="en-GB"/>
        </w:rPr>
        <w:t>Zone de locuit şi funcţiuni complementare</w:t>
      </w:r>
    </w:p>
    <w:p w:rsidR="00066CA6" w:rsidRPr="009E20AA" w:rsidRDefault="00066CA6" w:rsidP="00066CA6">
      <w:pPr>
        <w:ind w:firstLine="567"/>
        <w:rPr>
          <w:lang w:val="en-GB"/>
        </w:rPr>
      </w:pPr>
      <w:r w:rsidRPr="009E20AA">
        <w:rPr>
          <w:lang w:val="en-GB"/>
        </w:rPr>
        <w:t>Include în prezent locuinţe şi dotări de importanţă secundară, cu precădere cele din sectorul particular, dispersate în cadrul intravilanelor şi care ocupă suprafeţe proporţionale cu mărimea şi importanţa localităţilor</w:t>
      </w:r>
      <w:r w:rsidR="000C4F6D">
        <w:rPr>
          <w:lang w:val="en-GB"/>
        </w:rPr>
        <w:t xml:space="preserve">. </w:t>
      </w:r>
      <w:r w:rsidRPr="009E20AA">
        <w:rPr>
          <w:lang w:val="en-GB"/>
        </w:rPr>
        <w:t xml:space="preserve">Fondul construit mai puţin valoros, atât în ce priveşte valoarea arhitecturală cât şi materialele din care sunt executate construcţiile </w:t>
      </w:r>
      <w:r w:rsidR="000C4F6D">
        <w:rPr>
          <w:lang w:val="en-GB"/>
        </w:rPr>
        <w:t xml:space="preserve"> </w:t>
      </w:r>
      <w:r w:rsidRPr="009E20AA">
        <w:rPr>
          <w:lang w:val="en-GB"/>
        </w:rPr>
        <w:t>este format din locuinţe individuale pe parcele individuale cu regim de înălţime predominant parter.</w:t>
      </w:r>
    </w:p>
    <w:p w:rsidR="00066CA6" w:rsidRPr="009E20AA" w:rsidRDefault="00066CA6" w:rsidP="00066CA6">
      <w:pPr>
        <w:ind w:firstLine="567"/>
        <w:rPr>
          <w:lang w:val="en-GB"/>
        </w:rPr>
      </w:pPr>
      <w:r w:rsidRPr="009E20AA">
        <w:rPr>
          <w:lang w:val="en-GB"/>
        </w:rPr>
        <w:t xml:space="preserve">Se menţionează faptul că există în cadrul </w:t>
      </w:r>
      <w:r w:rsidR="000C4F6D">
        <w:rPr>
          <w:lang w:val="en-GB"/>
        </w:rPr>
        <w:t>localita</w:t>
      </w:r>
      <w:r w:rsidR="005F4088">
        <w:rPr>
          <w:lang w:val="en-GB"/>
        </w:rPr>
        <w:t>ţ</w:t>
      </w:r>
      <w:r w:rsidR="000C4F6D">
        <w:rPr>
          <w:lang w:val="en-GB"/>
        </w:rPr>
        <w:t>ilor</w:t>
      </w:r>
      <w:r w:rsidRPr="009E20AA">
        <w:rPr>
          <w:lang w:val="en-GB"/>
        </w:rPr>
        <w:t>, o serie de gospodării părăsite datorită exodului populaţiei în zonele urbane.</w:t>
      </w:r>
    </w:p>
    <w:p w:rsidR="00066CA6" w:rsidRPr="009E20AA" w:rsidRDefault="00066CA6" w:rsidP="00066CA6">
      <w:pPr>
        <w:ind w:firstLine="567"/>
        <w:rPr>
          <w:lang w:val="en-GB"/>
        </w:rPr>
      </w:pPr>
      <w:r w:rsidRPr="009E20AA">
        <w:rPr>
          <w:lang w:val="en-GB"/>
        </w:rPr>
        <w:t xml:space="preserve">Din discuţiile cu reprezentanţii primăriei locale, a rezultat faptul că există solicitări pentru extinderea intravilanelor </w:t>
      </w:r>
      <w:r w:rsidR="000C4F6D">
        <w:rPr>
          <w:lang w:val="en-GB"/>
        </w:rPr>
        <w:t>localita</w:t>
      </w:r>
      <w:r w:rsidR="005F4088">
        <w:rPr>
          <w:lang w:val="en-GB"/>
        </w:rPr>
        <w:t>ţ</w:t>
      </w:r>
      <w:r w:rsidR="000C4F6D">
        <w:rPr>
          <w:lang w:val="en-GB"/>
        </w:rPr>
        <w:t>ilor</w:t>
      </w:r>
      <w:r w:rsidRPr="009E20AA">
        <w:rPr>
          <w:lang w:val="en-GB"/>
        </w:rPr>
        <w:t>, cu suprafeţe de teren necesare cu precădere pentru construcţia de locuinţe.</w:t>
      </w:r>
    </w:p>
    <w:p w:rsidR="00DE3464" w:rsidRPr="009E20AA" w:rsidRDefault="00DE3464" w:rsidP="00066CA6">
      <w:pPr>
        <w:ind w:firstLine="567"/>
        <w:rPr>
          <w:lang w:val="en-GB"/>
        </w:rPr>
      </w:pPr>
    </w:p>
    <w:p w:rsidR="00066CA6" w:rsidRPr="009E20AA" w:rsidRDefault="00066CA6" w:rsidP="00066CA6">
      <w:pPr>
        <w:ind w:firstLine="567"/>
        <w:rPr>
          <w:b/>
          <w:lang w:val="en-GB"/>
        </w:rPr>
      </w:pPr>
      <w:r w:rsidRPr="009E20AA">
        <w:rPr>
          <w:b/>
          <w:lang w:val="en-GB"/>
        </w:rPr>
        <w:t>Disfuncţionalităţlle zonei de locuit - străzi nemodernizate</w:t>
      </w:r>
      <w:r w:rsidR="000C4F6D">
        <w:rPr>
          <w:b/>
          <w:lang w:val="en-GB"/>
        </w:rPr>
        <w:t xml:space="preserve"> in totalitate</w:t>
      </w:r>
      <w:r w:rsidRPr="009E20AA">
        <w:rPr>
          <w:b/>
          <w:lang w:val="en-GB"/>
        </w:rPr>
        <w:t>, f</w:t>
      </w:r>
      <w:r w:rsidR="000C4F6D">
        <w:rPr>
          <w:b/>
          <w:lang w:val="en-GB"/>
        </w:rPr>
        <w:t>oon</w:t>
      </w:r>
      <w:r w:rsidRPr="009E20AA">
        <w:rPr>
          <w:b/>
          <w:lang w:val="en-GB"/>
        </w:rPr>
        <w:t>d construit învechit, lipsa echipamentului tehnico-edilitar</w:t>
      </w:r>
      <w:r w:rsidR="00B60F7C">
        <w:rPr>
          <w:b/>
          <w:lang w:val="en-GB"/>
        </w:rPr>
        <w:t>e,</w:t>
      </w:r>
      <w:r w:rsidRPr="009E20AA">
        <w:rPr>
          <w:b/>
          <w:lang w:val="en-GB"/>
        </w:rPr>
        <w:t xml:space="preserve"> impun organizarea în perspectivă a unor unităţi teritoriale echilibrate ce pot conduce la dezvoltarea armonioasă a zonelor de locuit în baza Regulamentelor de urbanism.</w:t>
      </w:r>
    </w:p>
    <w:p w:rsidR="00066CA6" w:rsidRPr="009E20AA" w:rsidRDefault="00066CA6" w:rsidP="00066CA6">
      <w:pPr>
        <w:ind w:firstLine="567"/>
        <w:rPr>
          <w:lang w:val="en-GB"/>
        </w:rPr>
      </w:pPr>
      <w:r w:rsidRPr="009E20AA">
        <w:rPr>
          <w:lang w:val="en-GB"/>
        </w:rPr>
        <w:t xml:space="preserve"> </w:t>
      </w:r>
    </w:p>
    <w:p w:rsidR="00066CA6" w:rsidRPr="00B60F7C" w:rsidRDefault="00066CA6" w:rsidP="00066CA6">
      <w:pPr>
        <w:ind w:firstLine="567"/>
        <w:rPr>
          <w:b/>
          <w:lang w:val="en-GB"/>
        </w:rPr>
      </w:pPr>
      <w:r w:rsidRPr="00B60F7C">
        <w:rPr>
          <w:b/>
          <w:lang w:val="en-GB"/>
        </w:rPr>
        <w:lastRenderedPageBreak/>
        <w:t>Zona activităţilor economice</w:t>
      </w:r>
    </w:p>
    <w:p w:rsidR="00B60F7C" w:rsidRPr="00B60F7C" w:rsidRDefault="00B60F7C" w:rsidP="00B60F7C">
      <w:pPr>
        <w:ind w:firstLine="567"/>
        <w:rPr>
          <w:lang w:val="en-GB"/>
        </w:rPr>
      </w:pPr>
    </w:p>
    <w:p w:rsidR="00B60F7C" w:rsidRPr="00B60F7C" w:rsidRDefault="00B60F7C" w:rsidP="00B60F7C">
      <w:pPr>
        <w:spacing w:line="276" w:lineRule="auto"/>
        <w:ind w:firstLine="562"/>
        <w:rPr>
          <w:lang w:val="en-GB"/>
        </w:rPr>
      </w:pPr>
    </w:p>
    <w:p w:rsidR="00B60F7C" w:rsidRDefault="00B60F7C" w:rsidP="00066CA6">
      <w:pPr>
        <w:ind w:firstLine="567"/>
        <w:rPr>
          <w:b/>
          <w:lang w:val="en-GB"/>
        </w:rPr>
      </w:pPr>
    </w:p>
    <w:p w:rsidR="00066CA6" w:rsidRPr="00B60F7C" w:rsidRDefault="00066CA6" w:rsidP="00066CA6">
      <w:pPr>
        <w:ind w:firstLine="567"/>
        <w:rPr>
          <w:b/>
          <w:lang w:val="en-GB"/>
        </w:rPr>
      </w:pPr>
      <w:r w:rsidRPr="00B60F7C">
        <w:rPr>
          <w:b/>
          <w:lang w:val="en-GB"/>
        </w:rPr>
        <w:t>Obiective de interes public</w:t>
      </w:r>
    </w:p>
    <w:p w:rsidR="00B60F7C" w:rsidRDefault="00B60F7C" w:rsidP="00066CA6">
      <w:pPr>
        <w:ind w:firstLine="567"/>
        <w:rPr>
          <w:lang w:val="en-GB"/>
        </w:rPr>
      </w:pPr>
    </w:p>
    <w:p w:rsidR="00066CA6" w:rsidRPr="009E20AA" w:rsidRDefault="00066CA6" w:rsidP="00066CA6">
      <w:pPr>
        <w:ind w:firstLine="567"/>
        <w:rPr>
          <w:lang w:val="en-GB"/>
        </w:rPr>
      </w:pPr>
      <w:r w:rsidRPr="009E20AA">
        <w:rPr>
          <w:lang w:val="en-GB"/>
        </w:rPr>
        <w:t>Prezentate anterior, în cadrul capitolului descrierii zonei centrale, obiectivele de interes public sunt grupate cu precădere în zona centrală a localităţilor.</w:t>
      </w:r>
      <w:r w:rsidR="00B60F7C">
        <w:rPr>
          <w:lang w:val="en-GB"/>
        </w:rPr>
        <w:t xml:space="preserve"> </w:t>
      </w:r>
      <w:r w:rsidRPr="009E20AA">
        <w:rPr>
          <w:lang w:val="en-GB"/>
        </w:rPr>
        <w:t>Starea fizică a acestora necesită lucrări de întreţinere, reparaţii ori consolidări, în care sens este necesar a fi întocmite proiecte de specialitate.</w:t>
      </w:r>
    </w:p>
    <w:p w:rsidR="00B60F7C" w:rsidRDefault="00B60F7C" w:rsidP="00066CA6">
      <w:pPr>
        <w:ind w:firstLine="567"/>
        <w:rPr>
          <w:lang w:val="en-GB"/>
        </w:rPr>
      </w:pPr>
    </w:p>
    <w:p w:rsidR="00C074A7" w:rsidRDefault="00C074A7" w:rsidP="00066CA6">
      <w:pPr>
        <w:ind w:firstLine="567"/>
        <w:rPr>
          <w:lang w:val="en-GB"/>
        </w:rPr>
      </w:pPr>
    </w:p>
    <w:p w:rsidR="00C074A7" w:rsidRPr="00C074A7" w:rsidRDefault="00C074A7" w:rsidP="00066CA6">
      <w:pPr>
        <w:ind w:firstLine="567"/>
        <w:rPr>
          <w:b/>
          <w:sz w:val="28"/>
          <w:lang w:val="en-GB"/>
        </w:rPr>
      </w:pPr>
      <w:r w:rsidRPr="00C074A7">
        <w:rPr>
          <w:b/>
          <w:sz w:val="28"/>
          <w:lang w:val="en-GB"/>
        </w:rPr>
        <w:t>Nu exista monumente ale naturii conform legislatiei in vigoare:</w:t>
      </w:r>
    </w:p>
    <w:p w:rsidR="00C074A7" w:rsidRDefault="00C074A7" w:rsidP="00066CA6">
      <w:pPr>
        <w:ind w:firstLine="567"/>
        <w:rPr>
          <w:lang w:val="en-GB"/>
        </w:rPr>
      </w:pPr>
      <w:r>
        <w:rPr>
          <w:lang w:val="en-GB"/>
        </w:rPr>
        <w:t xml:space="preserve"> </w:t>
      </w:r>
    </w:p>
    <w:p w:rsidR="00C074A7" w:rsidRPr="00C074A7" w:rsidRDefault="00C074A7" w:rsidP="00C074A7">
      <w:pPr>
        <w:ind w:firstLine="567"/>
        <w:rPr>
          <w:lang w:val="en-GB"/>
        </w:rPr>
      </w:pPr>
      <w:r w:rsidRPr="00C074A7">
        <w:rPr>
          <w:lang w:val="en-GB"/>
        </w:rPr>
        <w:t>Activitatea în domeniu este guvernată de următoarele principale prevederi legislative:</w:t>
      </w:r>
    </w:p>
    <w:p w:rsidR="00C074A7" w:rsidRPr="00C074A7" w:rsidRDefault="00C074A7" w:rsidP="00C074A7">
      <w:pPr>
        <w:ind w:firstLine="567"/>
        <w:rPr>
          <w:lang w:val="en-GB"/>
        </w:rPr>
      </w:pPr>
      <w:r w:rsidRPr="00C074A7">
        <w:rPr>
          <w:lang w:val="en-GB"/>
        </w:rPr>
        <w:t>1) Ordonan</w:t>
      </w:r>
      <w:r w:rsidR="005F4088">
        <w:rPr>
          <w:lang w:val="en-GB"/>
        </w:rPr>
        <w:t>ţ</w:t>
      </w:r>
      <w:r w:rsidRPr="00C074A7">
        <w:rPr>
          <w:lang w:val="en-GB"/>
        </w:rPr>
        <w:t>a de Urgen</w:t>
      </w:r>
      <w:r w:rsidR="005F4088">
        <w:rPr>
          <w:lang w:val="en-GB"/>
        </w:rPr>
        <w:t>ţ</w:t>
      </w:r>
      <w:r w:rsidRPr="00C074A7">
        <w:rPr>
          <w:lang w:val="en-GB"/>
        </w:rPr>
        <w:t>ă a Guvernului nr. 57 din 20 iunie 2007 (publicată în Monitorul Oficial</w:t>
      </w:r>
    </w:p>
    <w:p w:rsidR="00C074A7" w:rsidRPr="00C074A7" w:rsidRDefault="00C074A7" w:rsidP="00C074A7">
      <w:pPr>
        <w:ind w:firstLine="567"/>
        <w:rPr>
          <w:lang w:val="en-GB"/>
        </w:rPr>
      </w:pPr>
      <w:r w:rsidRPr="00C074A7">
        <w:rPr>
          <w:lang w:val="en-GB"/>
        </w:rPr>
        <w:t>nr. 442 din 29 iunie 2007) privind regimul ariilor naturale protejate, conservarea habitatelor naturale,</w:t>
      </w:r>
      <w:r>
        <w:rPr>
          <w:lang w:val="en-GB"/>
        </w:rPr>
        <w:t xml:space="preserve"> </w:t>
      </w:r>
      <w:r w:rsidRPr="00C074A7">
        <w:rPr>
          <w:lang w:val="en-GB"/>
        </w:rPr>
        <w:t>a florei si faunei sălbatice;</w:t>
      </w:r>
    </w:p>
    <w:p w:rsidR="00C074A7" w:rsidRPr="00C074A7" w:rsidRDefault="00C074A7" w:rsidP="00C074A7">
      <w:pPr>
        <w:ind w:firstLine="567"/>
        <w:rPr>
          <w:lang w:val="en-GB"/>
        </w:rPr>
      </w:pPr>
      <w:r w:rsidRPr="00C074A7">
        <w:rPr>
          <w:lang w:val="en-GB"/>
        </w:rPr>
        <w:t>2) Hotărârea Guvernului nr. 1.284 din 24 octombrie 2007 (publicată în Monitorul Oficial al</w:t>
      </w:r>
      <w:r>
        <w:rPr>
          <w:lang w:val="en-GB"/>
        </w:rPr>
        <w:t xml:space="preserve"> </w:t>
      </w:r>
      <w:r w:rsidRPr="00C074A7">
        <w:rPr>
          <w:lang w:val="en-GB"/>
        </w:rPr>
        <w:t>României nr. 739 din 31 octombrie 2007) privind declararea ariilor de protec</w:t>
      </w:r>
      <w:r w:rsidR="005F4088">
        <w:rPr>
          <w:lang w:val="en-GB"/>
        </w:rPr>
        <w:t>ţ</w:t>
      </w:r>
      <w:r w:rsidRPr="00C074A7">
        <w:rPr>
          <w:lang w:val="en-GB"/>
        </w:rPr>
        <w:t>ie specială</w:t>
      </w:r>
      <w:r>
        <w:rPr>
          <w:lang w:val="en-GB"/>
        </w:rPr>
        <w:t xml:space="preserve"> </w:t>
      </w:r>
      <w:r w:rsidRPr="00C074A7">
        <w:rPr>
          <w:lang w:val="en-GB"/>
        </w:rPr>
        <w:t>avifaunistică ca parte integrantă a re</w:t>
      </w:r>
      <w:r w:rsidR="005F4088">
        <w:rPr>
          <w:lang w:val="en-GB"/>
        </w:rPr>
        <w:t>ţ</w:t>
      </w:r>
      <w:r w:rsidRPr="00C074A7">
        <w:rPr>
          <w:lang w:val="en-GB"/>
        </w:rPr>
        <w:t>elei ecologice europene Natura 2000 în România, dată în baza</w:t>
      </w:r>
      <w:r>
        <w:rPr>
          <w:lang w:val="en-GB"/>
        </w:rPr>
        <w:t xml:space="preserve"> </w:t>
      </w:r>
      <w:r w:rsidRPr="00C074A7">
        <w:rPr>
          <w:lang w:val="en-GB"/>
        </w:rPr>
        <w:t>Ordonan</w:t>
      </w:r>
      <w:r w:rsidR="005F4088">
        <w:rPr>
          <w:lang w:val="en-GB"/>
        </w:rPr>
        <w:t>ţ</w:t>
      </w:r>
      <w:r w:rsidRPr="00C074A7">
        <w:rPr>
          <w:lang w:val="en-GB"/>
        </w:rPr>
        <w:t>ei de Urgen</w:t>
      </w:r>
      <w:r w:rsidR="005F4088">
        <w:rPr>
          <w:lang w:val="en-GB"/>
        </w:rPr>
        <w:t>ţ</w:t>
      </w:r>
      <w:r w:rsidRPr="00C074A7">
        <w:rPr>
          <w:lang w:val="en-GB"/>
        </w:rPr>
        <w:t>ă a Guvernului nr. 57 din 2007. Hotărârea cuprinde, printre altele, anexele:</w:t>
      </w:r>
      <w:r>
        <w:rPr>
          <w:lang w:val="en-GB"/>
        </w:rPr>
        <w:t xml:space="preserve"> </w:t>
      </w:r>
    </w:p>
    <w:p w:rsidR="00C074A7" w:rsidRPr="00C074A7" w:rsidRDefault="00C074A7" w:rsidP="00C074A7">
      <w:pPr>
        <w:ind w:firstLine="567"/>
        <w:rPr>
          <w:lang w:val="en-GB"/>
        </w:rPr>
      </w:pPr>
      <w:r w:rsidRPr="00C074A7">
        <w:rPr>
          <w:lang w:val="en-GB"/>
        </w:rPr>
        <w:t>- Anexa 1 Lista ariilor de protec</w:t>
      </w:r>
      <w:r w:rsidR="005F4088">
        <w:rPr>
          <w:lang w:val="en-GB"/>
        </w:rPr>
        <w:t>ţ</w:t>
      </w:r>
      <w:r w:rsidRPr="00C074A7">
        <w:rPr>
          <w:lang w:val="en-GB"/>
        </w:rPr>
        <w:t>ie specială avifaunistică,</w:t>
      </w:r>
    </w:p>
    <w:p w:rsidR="00C074A7" w:rsidRPr="00C074A7" w:rsidRDefault="00C074A7" w:rsidP="00C074A7">
      <w:pPr>
        <w:ind w:firstLine="567"/>
        <w:rPr>
          <w:lang w:val="en-GB"/>
        </w:rPr>
      </w:pPr>
      <w:r w:rsidRPr="00C074A7">
        <w:rPr>
          <w:lang w:val="en-GB"/>
        </w:rPr>
        <w:t>- Anexa 2 Hăr</w:t>
      </w:r>
      <w:r w:rsidR="005F4088">
        <w:rPr>
          <w:lang w:val="en-GB"/>
        </w:rPr>
        <w:t>ţ</w:t>
      </w:r>
      <w:r w:rsidRPr="00C074A7">
        <w:rPr>
          <w:lang w:val="en-GB"/>
        </w:rPr>
        <w:t>ile ariilor de protec</w:t>
      </w:r>
      <w:r w:rsidR="005F4088">
        <w:rPr>
          <w:lang w:val="en-GB"/>
        </w:rPr>
        <w:t>ţ</w:t>
      </w:r>
      <w:r w:rsidRPr="00C074A7">
        <w:rPr>
          <w:lang w:val="en-GB"/>
        </w:rPr>
        <w:t>ie specială avifaunistică, scara 1/100.000,</w:t>
      </w:r>
    </w:p>
    <w:p w:rsidR="00C074A7" w:rsidRPr="00C074A7" w:rsidRDefault="00C074A7" w:rsidP="00C074A7">
      <w:pPr>
        <w:ind w:firstLine="567"/>
        <w:rPr>
          <w:lang w:val="en-GB"/>
        </w:rPr>
      </w:pPr>
      <w:r w:rsidRPr="00C074A7">
        <w:rPr>
          <w:lang w:val="en-GB"/>
        </w:rPr>
        <w:t>- Anexa 3 Lista ariilor de protec</w:t>
      </w:r>
      <w:r w:rsidR="005F4088">
        <w:rPr>
          <w:lang w:val="en-GB"/>
        </w:rPr>
        <w:t>ţ</w:t>
      </w:r>
      <w:r w:rsidRPr="00C074A7">
        <w:rPr>
          <w:lang w:val="en-GB"/>
        </w:rPr>
        <w:t>ie specială avifaunistică declarate anterior,</w:t>
      </w:r>
    </w:p>
    <w:p w:rsidR="00C074A7" w:rsidRPr="00C074A7" w:rsidRDefault="00C074A7" w:rsidP="00C074A7">
      <w:pPr>
        <w:ind w:firstLine="567"/>
        <w:rPr>
          <w:lang w:val="en-GB"/>
        </w:rPr>
      </w:pPr>
      <w:r w:rsidRPr="00C074A7">
        <w:rPr>
          <w:lang w:val="en-GB"/>
        </w:rPr>
        <w:t>- Anexa 4 Formularele standard pentru ariile de protec</w:t>
      </w:r>
      <w:r w:rsidR="005F4088">
        <w:rPr>
          <w:lang w:val="en-GB"/>
        </w:rPr>
        <w:t>ţ</w:t>
      </w:r>
      <w:r w:rsidRPr="00C074A7">
        <w:rPr>
          <w:lang w:val="en-GB"/>
        </w:rPr>
        <w:t>ie specială avifaunistică;</w:t>
      </w:r>
    </w:p>
    <w:p w:rsidR="00C074A7" w:rsidRPr="00C074A7" w:rsidRDefault="00C074A7" w:rsidP="00C074A7">
      <w:pPr>
        <w:ind w:firstLine="567"/>
        <w:rPr>
          <w:lang w:val="en-GB"/>
        </w:rPr>
      </w:pPr>
      <w:r w:rsidRPr="00C074A7">
        <w:rPr>
          <w:lang w:val="en-GB"/>
        </w:rPr>
        <w:t>3) Ordinul nr. 1964 din 13 decembrie 2007 al ministrului mediului si dezvoltării durabile (publicat</w:t>
      </w:r>
      <w:r>
        <w:rPr>
          <w:lang w:val="en-GB"/>
        </w:rPr>
        <w:t xml:space="preserve"> </w:t>
      </w:r>
      <w:r w:rsidRPr="00C074A7">
        <w:rPr>
          <w:lang w:val="en-GB"/>
        </w:rPr>
        <w:t>în Monitorul Oficial al României nr. 98 din 7 februarie 2008) privind instituirea regimului de</w:t>
      </w:r>
      <w:r>
        <w:rPr>
          <w:lang w:val="en-GB"/>
        </w:rPr>
        <w:t xml:space="preserve"> </w:t>
      </w:r>
      <w:r w:rsidRPr="00C074A7">
        <w:rPr>
          <w:lang w:val="en-GB"/>
        </w:rPr>
        <w:t>arie naturală protejată a siturilor de importan</w:t>
      </w:r>
      <w:r w:rsidR="005F4088">
        <w:rPr>
          <w:lang w:val="en-GB"/>
        </w:rPr>
        <w:t>ţ</w:t>
      </w:r>
      <w:r w:rsidRPr="00C074A7">
        <w:rPr>
          <w:lang w:val="en-GB"/>
        </w:rPr>
        <w:t>ă comunitară, ca parte integrantă a re</w:t>
      </w:r>
      <w:r w:rsidR="005F4088">
        <w:rPr>
          <w:lang w:val="en-GB"/>
        </w:rPr>
        <w:t>ţ</w:t>
      </w:r>
      <w:r w:rsidRPr="00C074A7">
        <w:rPr>
          <w:lang w:val="en-GB"/>
        </w:rPr>
        <w:t>elei ecologice</w:t>
      </w:r>
      <w:r>
        <w:rPr>
          <w:lang w:val="en-GB"/>
        </w:rPr>
        <w:t xml:space="preserve"> </w:t>
      </w:r>
      <w:r w:rsidRPr="00C074A7">
        <w:rPr>
          <w:lang w:val="en-GB"/>
        </w:rPr>
        <w:t>europene Natura 2000 în România, dat în baza Ordonan</w:t>
      </w:r>
      <w:r w:rsidR="005F4088">
        <w:rPr>
          <w:lang w:val="en-GB"/>
        </w:rPr>
        <w:t>ţ</w:t>
      </w:r>
      <w:r w:rsidRPr="00C074A7">
        <w:rPr>
          <w:lang w:val="en-GB"/>
        </w:rPr>
        <w:t>ei de Urgen</w:t>
      </w:r>
      <w:r w:rsidR="005F4088">
        <w:rPr>
          <w:lang w:val="en-GB"/>
        </w:rPr>
        <w:t>ţ</w:t>
      </w:r>
      <w:r w:rsidRPr="00C074A7">
        <w:rPr>
          <w:lang w:val="en-GB"/>
        </w:rPr>
        <w:t>ă a Guvernului nr. 57 din 2007.</w:t>
      </w:r>
    </w:p>
    <w:p w:rsidR="00C074A7" w:rsidRPr="00C074A7" w:rsidRDefault="00C074A7" w:rsidP="00C074A7">
      <w:pPr>
        <w:ind w:firstLine="567"/>
        <w:rPr>
          <w:lang w:val="en-GB"/>
        </w:rPr>
      </w:pPr>
      <w:r w:rsidRPr="00C074A7">
        <w:rPr>
          <w:lang w:val="en-GB"/>
        </w:rPr>
        <w:t>Ordinul cuprinde, printre altele, anexele:</w:t>
      </w:r>
    </w:p>
    <w:p w:rsidR="00C074A7" w:rsidRPr="00C074A7" w:rsidRDefault="00C074A7" w:rsidP="00C074A7">
      <w:pPr>
        <w:ind w:firstLine="567"/>
        <w:rPr>
          <w:lang w:val="en-GB"/>
        </w:rPr>
      </w:pPr>
      <w:r w:rsidRPr="00C074A7">
        <w:rPr>
          <w:lang w:val="en-GB"/>
        </w:rPr>
        <w:t>- Anexa 1 Lista siturilor de importan</w:t>
      </w:r>
      <w:r w:rsidR="005F4088">
        <w:rPr>
          <w:lang w:val="en-GB"/>
        </w:rPr>
        <w:t>ţ</w:t>
      </w:r>
      <w:r w:rsidRPr="00C074A7">
        <w:rPr>
          <w:lang w:val="en-GB"/>
        </w:rPr>
        <w:t>ă comunitară,</w:t>
      </w:r>
    </w:p>
    <w:p w:rsidR="00C074A7" w:rsidRPr="00C074A7" w:rsidRDefault="00C074A7" w:rsidP="00C074A7">
      <w:pPr>
        <w:ind w:firstLine="567"/>
        <w:rPr>
          <w:lang w:val="en-GB"/>
        </w:rPr>
      </w:pPr>
      <w:r w:rsidRPr="00C074A7">
        <w:rPr>
          <w:lang w:val="en-GB"/>
        </w:rPr>
        <w:t>- Anexa 2 Delimitarea regiunilor biogeografice ale României, scara 1/100.000,</w:t>
      </w:r>
    </w:p>
    <w:p w:rsidR="00C074A7" w:rsidRPr="00C074A7" w:rsidRDefault="00C074A7" w:rsidP="00C074A7">
      <w:pPr>
        <w:ind w:firstLine="567"/>
        <w:rPr>
          <w:lang w:val="en-GB"/>
        </w:rPr>
      </w:pPr>
      <w:r w:rsidRPr="00C074A7">
        <w:rPr>
          <w:lang w:val="en-GB"/>
        </w:rPr>
        <w:t>- Anexa 3 Hăr</w:t>
      </w:r>
      <w:r w:rsidR="005F4088">
        <w:rPr>
          <w:lang w:val="en-GB"/>
        </w:rPr>
        <w:t>ţ</w:t>
      </w:r>
      <w:r w:rsidRPr="00C074A7">
        <w:rPr>
          <w:lang w:val="en-GB"/>
        </w:rPr>
        <w:t>ile siturilor de importan</w:t>
      </w:r>
      <w:r w:rsidR="005F4088">
        <w:rPr>
          <w:lang w:val="en-GB"/>
        </w:rPr>
        <w:t>ţ</w:t>
      </w:r>
      <w:r w:rsidRPr="00C074A7">
        <w:rPr>
          <w:lang w:val="en-GB"/>
        </w:rPr>
        <w:t>ă comunitară, scara 1/100.000,</w:t>
      </w:r>
    </w:p>
    <w:p w:rsidR="00C074A7" w:rsidRPr="00C074A7" w:rsidRDefault="00C074A7" w:rsidP="00C074A7">
      <w:pPr>
        <w:ind w:firstLine="567"/>
        <w:rPr>
          <w:lang w:val="en-GB"/>
        </w:rPr>
      </w:pPr>
      <w:r w:rsidRPr="00C074A7">
        <w:rPr>
          <w:lang w:val="en-GB"/>
        </w:rPr>
        <w:t>- Anexa 4 Lista speciilor si/sau tipurilor de habitate de interes comunitar pentru</w:t>
      </w:r>
    </w:p>
    <w:p w:rsidR="00C074A7" w:rsidRPr="00C074A7" w:rsidRDefault="00C074A7" w:rsidP="00C074A7">
      <w:pPr>
        <w:ind w:firstLine="567"/>
        <w:rPr>
          <w:lang w:val="en-GB"/>
        </w:rPr>
      </w:pPr>
      <w:r w:rsidRPr="00C074A7">
        <w:rPr>
          <w:lang w:val="en-GB"/>
        </w:rPr>
        <w:t>care au fost declarate siturile de importan</w:t>
      </w:r>
      <w:r w:rsidR="005F4088">
        <w:rPr>
          <w:lang w:val="en-GB"/>
        </w:rPr>
        <w:t>ţ</w:t>
      </w:r>
      <w:r w:rsidRPr="00C074A7">
        <w:rPr>
          <w:lang w:val="en-GB"/>
        </w:rPr>
        <w:t>ă comunitară,</w:t>
      </w:r>
    </w:p>
    <w:p w:rsidR="00C074A7" w:rsidRPr="00C074A7" w:rsidRDefault="00C074A7" w:rsidP="00C074A7">
      <w:pPr>
        <w:ind w:firstLine="567"/>
        <w:rPr>
          <w:lang w:val="en-GB"/>
        </w:rPr>
      </w:pPr>
      <w:r w:rsidRPr="00C074A7">
        <w:rPr>
          <w:lang w:val="en-GB"/>
        </w:rPr>
        <w:t>- Anexa 5 Lista de referin</w:t>
      </w:r>
      <w:r w:rsidR="005F4088">
        <w:rPr>
          <w:lang w:val="en-GB"/>
        </w:rPr>
        <w:t>ţ</w:t>
      </w:r>
      <w:r w:rsidRPr="00C074A7">
        <w:rPr>
          <w:lang w:val="en-GB"/>
        </w:rPr>
        <w:t>ă a tipurilor de habitate si a speciilor de interes</w:t>
      </w:r>
    </w:p>
    <w:p w:rsidR="00C074A7" w:rsidRPr="00C074A7" w:rsidRDefault="00C074A7" w:rsidP="00C074A7">
      <w:pPr>
        <w:ind w:firstLine="567"/>
        <w:rPr>
          <w:lang w:val="en-GB"/>
        </w:rPr>
      </w:pPr>
      <w:r w:rsidRPr="00C074A7">
        <w:rPr>
          <w:lang w:val="en-GB"/>
        </w:rPr>
        <w:t>comunitar pentru care au fost propuse siturile de importan</w:t>
      </w:r>
      <w:r w:rsidR="005F4088">
        <w:rPr>
          <w:lang w:val="en-GB"/>
        </w:rPr>
        <w:t>ţ</w:t>
      </w:r>
      <w:r w:rsidRPr="00C074A7">
        <w:rPr>
          <w:lang w:val="en-GB"/>
        </w:rPr>
        <w:t>ă comunitară,</w:t>
      </w:r>
    </w:p>
    <w:p w:rsidR="00C074A7" w:rsidRPr="00C074A7" w:rsidRDefault="00C074A7" w:rsidP="00C074A7">
      <w:pPr>
        <w:ind w:firstLine="567"/>
        <w:rPr>
          <w:lang w:val="en-GB"/>
        </w:rPr>
      </w:pPr>
      <w:r w:rsidRPr="00C074A7">
        <w:rPr>
          <w:lang w:val="en-GB"/>
        </w:rPr>
        <w:t>- Anexa 6 Formularele standard Natura 2000 completate pentru siturile de</w:t>
      </w:r>
      <w:r>
        <w:rPr>
          <w:lang w:val="en-GB"/>
        </w:rPr>
        <w:t xml:space="preserve"> </w:t>
      </w:r>
      <w:r w:rsidRPr="00C074A7">
        <w:rPr>
          <w:lang w:val="en-GB"/>
        </w:rPr>
        <w:t>importan</w:t>
      </w:r>
      <w:r w:rsidR="005F4088">
        <w:rPr>
          <w:lang w:val="en-GB"/>
        </w:rPr>
        <w:t>ţ</w:t>
      </w:r>
      <w:r w:rsidRPr="00C074A7">
        <w:rPr>
          <w:lang w:val="en-GB"/>
        </w:rPr>
        <w:t>ă comunitară.</w:t>
      </w:r>
    </w:p>
    <w:p w:rsidR="00C074A7" w:rsidRDefault="00C074A7" w:rsidP="00C074A7">
      <w:pPr>
        <w:ind w:firstLine="567"/>
        <w:rPr>
          <w:lang w:val="en-GB"/>
        </w:rPr>
      </w:pPr>
      <w:r w:rsidRPr="00C074A7">
        <w:rPr>
          <w:lang w:val="en-GB"/>
        </w:rPr>
        <w:t xml:space="preserve">România este una dintre cele mai importante </w:t>
      </w:r>
      <w:r w:rsidR="005F4088">
        <w:rPr>
          <w:lang w:val="en-GB"/>
        </w:rPr>
        <w:t>ţ</w:t>
      </w:r>
      <w:r w:rsidRPr="00C074A7">
        <w:rPr>
          <w:lang w:val="en-GB"/>
        </w:rPr>
        <w:t>ări în cadrul programului NATURA 2000, pentru</w:t>
      </w:r>
      <w:r>
        <w:rPr>
          <w:lang w:val="en-GB"/>
        </w:rPr>
        <w:t xml:space="preserve"> </w:t>
      </w:r>
      <w:r w:rsidRPr="00C074A7">
        <w:rPr>
          <w:lang w:val="en-GB"/>
        </w:rPr>
        <w:t>că include cinci regiuni biogeografice diferite. Poten</w:t>
      </w:r>
      <w:r w:rsidR="005F4088">
        <w:rPr>
          <w:lang w:val="en-GB"/>
        </w:rPr>
        <w:t>ţ</w:t>
      </w:r>
      <w:r w:rsidRPr="00C074A7">
        <w:rPr>
          <w:lang w:val="en-GB"/>
        </w:rPr>
        <w:t>ialele Situri de Importanta Comunitară acoperă</w:t>
      </w:r>
      <w:r>
        <w:rPr>
          <w:lang w:val="en-GB"/>
        </w:rPr>
        <w:t xml:space="preserve"> </w:t>
      </w:r>
      <w:r w:rsidRPr="00C074A7">
        <w:rPr>
          <w:lang w:val="en-GB"/>
        </w:rPr>
        <w:t xml:space="preserve">circa 13,8 % din întreg teritoriul </w:t>
      </w:r>
      <w:r w:rsidR="005F4088">
        <w:rPr>
          <w:lang w:val="en-GB"/>
        </w:rPr>
        <w:t>ţ</w:t>
      </w:r>
      <w:r w:rsidRPr="00C074A7">
        <w:rPr>
          <w:lang w:val="en-GB"/>
        </w:rPr>
        <w:t>ării noastre.</w:t>
      </w:r>
      <w:r>
        <w:rPr>
          <w:lang w:val="en-GB"/>
        </w:rPr>
        <w:t xml:space="preserve"> </w:t>
      </w:r>
    </w:p>
    <w:p w:rsidR="00C074A7" w:rsidRPr="00C074A7" w:rsidRDefault="00C074A7" w:rsidP="00C074A7">
      <w:pPr>
        <w:ind w:firstLine="567"/>
        <w:rPr>
          <w:lang w:val="en-GB"/>
        </w:rPr>
      </w:pPr>
      <w:r w:rsidRPr="00C074A7">
        <w:rPr>
          <w:lang w:val="en-GB"/>
        </w:rPr>
        <w:t>Re</w:t>
      </w:r>
      <w:r w:rsidR="005F4088">
        <w:rPr>
          <w:lang w:val="en-GB"/>
        </w:rPr>
        <w:t>ţ</w:t>
      </w:r>
      <w:r w:rsidRPr="00C074A7">
        <w:rPr>
          <w:lang w:val="en-GB"/>
        </w:rPr>
        <w:t>eaua ecologică NATURA 2000 reprezintă cea mai importantă re</w:t>
      </w:r>
      <w:r w:rsidR="005F4088">
        <w:rPr>
          <w:lang w:val="en-GB"/>
        </w:rPr>
        <w:t>ţ</w:t>
      </w:r>
      <w:r w:rsidRPr="00C074A7">
        <w:rPr>
          <w:lang w:val="en-GB"/>
        </w:rPr>
        <w:t>ea de situri la nivel european</w:t>
      </w:r>
    </w:p>
    <w:p w:rsidR="00C074A7" w:rsidRPr="00C074A7" w:rsidRDefault="00C074A7" w:rsidP="00C074A7">
      <w:pPr>
        <w:ind w:firstLine="567"/>
        <w:rPr>
          <w:lang w:val="en-GB"/>
        </w:rPr>
      </w:pPr>
      <w:r w:rsidRPr="00C074A7">
        <w:rPr>
          <w:lang w:val="en-GB"/>
        </w:rPr>
        <w:t>pentru protec</w:t>
      </w:r>
      <w:r w:rsidR="005F4088">
        <w:rPr>
          <w:lang w:val="en-GB"/>
        </w:rPr>
        <w:t>ţ</w:t>
      </w:r>
      <w:r w:rsidRPr="00C074A7">
        <w:rPr>
          <w:lang w:val="en-GB"/>
        </w:rPr>
        <w:t>ia naturii, acoperind aproximativ 20 % din teritoriul Uniunii Europene. Scopul</w:t>
      </w:r>
      <w:r>
        <w:rPr>
          <w:lang w:val="en-GB"/>
        </w:rPr>
        <w:t xml:space="preserve"> </w:t>
      </w:r>
      <w:r w:rsidRPr="00C074A7">
        <w:rPr>
          <w:lang w:val="en-GB"/>
        </w:rPr>
        <w:t>său este de a conserva pe termen lung habitatele si speciile de interes comunitar pentru care au</w:t>
      </w:r>
      <w:r>
        <w:rPr>
          <w:lang w:val="en-GB"/>
        </w:rPr>
        <w:t xml:space="preserve"> </w:t>
      </w:r>
      <w:r w:rsidRPr="00C074A7">
        <w:rPr>
          <w:lang w:val="en-GB"/>
        </w:rPr>
        <w:t>fost desemnate siturile Natura 2000.</w:t>
      </w:r>
      <w:r>
        <w:rPr>
          <w:lang w:val="en-GB"/>
        </w:rPr>
        <w:t xml:space="preserve"> </w:t>
      </w:r>
    </w:p>
    <w:p w:rsidR="00B60F7C" w:rsidRDefault="00C074A7" w:rsidP="00C074A7">
      <w:pPr>
        <w:ind w:firstLine="567"/>
        <w:rPr>
          <w:lang w:val="en-GB"/>
        </w:rPr>
      </w:pPr>
      <w:r w:rsidRPr="00C074A7">
        <w:rPr>
          <w:lang w:val="en-GB"/>
        </w:rPr>
        <w:t>Re</w:t>
      </w:r>
      <w:r w:rsidR="005F4088">
        <w:rPr>
          <w:lang w:val="en-GB"/>
        </w:rPr>
        <w:t>ţ</w:t>
      </w:r>
      <w:r w:rsidRPr="00C074A7">
        <w:rPr>
          <w:lang w:val="en-GB"/>
        </w:rPr>
        <w:t>eaua Natura 2000 există din 1992, de când Directiva Habitate si Directiva Păsări reprezintă</w:t>
      </w:r>
      <w:r>
        <w:rPr>
          <w:lang w:val="en-GB"/>
        </w:rPr>
        <w:t xml:space="preserve"> </w:t>
      </w:r>
      <w:r w:rsidRPr="00C074A7">
        <w:rPr>
          <w:lang w:val="en-GB"/>
        </w:rPr>
        <w:t>fundamentul pentru conservarea naturii în Europa. Sus</w:t>
      </w:r>
      <w:r w:rsidR="005F4088">
        <w:rPr>
          <w:lang w:val="en-GB"/>
        </w:rPr>
        <w:t>ţ</w:t>
      </w:r>
      <w:r w:rsidRPr="00C074A7">
        <w:rPr>
          <w:lang w:val="en-GB"/>
        </w:rPr>
        <w:t>ine si promovează practicile tradi</w:t>
      </w:r>
      <w:r w:rsidR="005F4088">
        <w:rPr>
          <w:lang w:val="en-GB"/>
        </w:rPr>
        <w:t>ţ</w:t>
      </w:r>
      <w:r w:rsidRPr="00C074A7">
        <w:rPr>
          <w:lang w:val="en-GB"/>
        </w:rPr>
        <w:t>ionale,</w:t>
      </w:r>
      <w:r>
        <w:rPr>
          <w:lang w:val="en-GB"/>
        </w:rPr>
        <w:t xml:space="preserve">  </w:t>
      </w:r>
      <w:r w:rsidRPr="00C074A7">
        <w:rPr>
          <w:lang w:val="en-GB"/>
        </w:rPr>
        <w:t>asigurând beneficii economice</w:t>
      </w:r>
    </w:p>
    <w:p w:rsidR="00C074A7" w:rsidRDefault="00C074A7" w:rsidP="00C074A7">
      <w:pPr>
        <w:ind w:firstLine="567"/>
        <w:rPr>
          <w:lang w:val="en-GB"/>
        </w:rPr>
      </w:pPr>
    </w:p>
    <w:p w:rsidR="00C074A7" w:rsidRPr="009E20AA" w:rsidRDefault="00C074A7" w:rsidP="00C074A7">
      <w:pPr>
        <w:ind w:firstLine="567"/>
        <w:rPr>
          <w:lang w:val="en-GB"/>
        </w:rPr>
      </w:pPr>
    </w:p>
    <w:p w:rsidR="00066CA6" w:rsidRDefault="00066CA6" w:rsidP="00066CA6">
      <w:pPr>
        <w:ind w:firstLine="567"/>
        <w:rPr>
          <w:lang w:val="en-GB"/>
        </w:rPr>
      </w:pPr>
    </w:p>
    <w:p w:rsidR="00BE40B0" w:rsidRDefault="00BE40B0" w:rsidP="00066CA6">
      <w:pPr>
        <w:ind w:firstLine="567"/>
        <w:rPr>
          <w:lang w:val="en-GB"/>
        </w:rPr>
      </w:pPr>
    </w:p>
    <w:p w:rsidR="00BE40B0" w:rsidRPr="009E20AA" w:rsidRDefault="00BE40B0" w:rsidP="00066CA6">
      <w:pPr>
        <w:ind w:firstLine="567"/>
        <w:rPr>
          <w:lang w:val="en-GB"/>
        </w:rPr>
      </w:pPr>
    </w:p>
    <w:p w:rsidR="00066CA6" w:rsidRPr="009E20AA" w:rsidRDefault="00066CA6" w:rsidP="00066CA6">
      <w:pPr>
        <w:ind w:firstLine="567"/>
        <w:rPr>
          <w:b/>
          <w:lang w:val="en-GB"/>
        </w:rPr>
      </w:pPr>
      <w:r w:rsidRPr="009E20AA">
        <w:rPr>
          <w:b/>
          <w:lang w:val="en-GB"/>
        </w:rPr>
        <w:t>2.</w:t>
      </w:r>
      <w:r w:rsidR="00B60F7C">
        <w:rPr>
          <w:b/>
          <w:lang w:val="en-GB"/>
        </w:rPr>
        <w:t>8</w:t>
      </w:r>
      <w:r w:rsidRPr="009E20AA">
        <w:rPr>
          <w:b/>
          <w:lang w:val="en-GB"/>
        </w:rPr>
        <w:t>.ZONE EXPUSE LA RISCURILE NATURALE</w:t>
      </w:r>
    </w:p>
    <w:p w:rsidR="001D1E91" w:rsidRDefault="001D1E91" w:rsidP="001D1E91">
      <w:pPr>
        <w:ind w:firstLine="567"/>
        <w:rPr>
          <w:lang w:val="en-GB"/>
        </w:rPr>
      </w:pPr>
    </w:p>
    <w:p w:rsidR="001D1E91" w:rsidRPr="001D1E91" w:rsidRDefault="001D1E91" w:rsidP="001D1E91">
      <w:pPr>
        <w:ind w:firstLine="567"/>
        <w:rPr>
          <w:lang w:val="en-GB"/>
        </w:rPr>
      </w:pPr>
      <w:r w:rsidRPr="001D1E91">
        <w:rPr>
          <w:lang w:val="en-GB"/>
        </w:rPr>
        <w:t xml:space="preserve">Aceste zone s-au inventariat prin grija </w:t>
      </w:r>
      <w:r>
        <w:rPr>
          <w:lang w:val="en-GB"/>
        </w:rPr>
        <w:t>consiliului</w:t>
      </w:r>
      <w:r w:rsidRPr="001D1E91">
        <w:rPr>
          <w:lang w:val="en-GB"/>
        </w:rPr>
        <w:t xml:space="preserve"> jude</w:t>
      </w:r>
      <w:r w:rsidR="005F4088">
        <w:rPr>
          <w:lang w:val="en-GB"/>
        </w:rPr>
        <w:t>ţ</w:t>
      </w:r>
      <w:r w:rsidRPr="001D1E91">
        <w:rPr>
          <w:lang w:val="en-GB"/>
        </w:rPr>
        <w:t>ean</w:t>
      </w:r>
      <w:r>
        <w:rPr>
          <w:lang w:val="en-GB"/>
        </w:rPr>
        <w:t xml:space="preserve"> Valcea</w:t>
      </w:r>
      <w:r w:rsidRPr="001D1E91">
        <w:rPr>
          <w:lang w:val="en-GB"/>
        </w:rPr>
        <w:t xml:space="preserve">  în cadrul unor lucrări distincte, pe baza:</w:t>
      </w:r>
    </w:p>
    <w:p w:rsidR="001D1E91" w:rsidRPr="001D1E91" w:rsidRDefault="001D1E91" w:rsidP="001D1E91">
      <w:pPr>
        <w:ind w:firstLine="567"/>
        <w:rPr>
          <w:lang w:val="en-GB"/>
        </w:rPr>
      </w:pPr>
      <w:r w:rsidRPr="001D1E91">
        <w:rPr>
          <w:lang w:val="en-GB"/>
        </w:rPr>
        <w:t>- cercetărilor de teren,</w:t>
      </w:r>
    </w:p>
    <w:p w:rsidR="001D1E91" w:rsidRPr="001D1E91" w:rsidRDefault="001D1E91" w:rsidP="001D1E91">
      <w:pPr>
        <w:ind w:firstLine="567"/>
        <w:rPr>
          <w:lang w:val="en-GB"/>
        </w:rPr>
      </w:pPr>
      <w:r w:rsidRPr="001D1E91">
        <w:rPr>
          <w:lang w:val="en-GB"/>
        </w:rPr>
        <w:t>- studiilor geotehnice privind construibilitatea terenurilor si condi</w:t>
      </w:r>
      <w:r w:rsidR="005F4088">
        <w:rPr>
          <w:lang w:val="en-GB"/>
        </w:rPr>
        <w:t>ţ</w:t>
      </w:r>
      <w:r w:rsidRPr="001D1E91">
        <w:rPr>
          <w:lang w:val="en-GB"/>
        </w:rPr>
        <w:t>iile de fundare,</w:t>
      </w:r>
    </w:p>
    <w:p w:rsidR="001D1E91" w:rsidRPr="001D1E91" w:rsidRDefault="001D1E91" w:rsidP="001D1E91">
      <w:pPr>
        <w:ind w:firstLine="567"/>
        <w:rPr>
          <w:lang w:val="en-GB"/>
        </w:rPr>
      </w:pPr>
      <w:r w:rsidRPr="001D1E91">
        <w:rPr>
          <w:lang w:val="en-GB"/>
        </w:rPr>
        <w:t>- concluziilor studiilor de specialitate, întocmite în acest scop,</w:t>
      </w:r>
    </w:p>
    <w:p w:rsidR="001D1E91" w:rsidRPr="001D1E91" w:rsidRDefault="001D1E91" w:rsidP="001D1E91">
      <w:pPr>
        <w:ind w:firstLine="567"/>
        <w:rPr>
          <w:lang w:val="en-GB"/>
        </w:rPr>
      </w:pPr>
      <w:r w:rsidRPr="001D1E91">
        <w:rPr>
          <w:lang w:val="en-GB"/>
        </w:rPr>
        <w:t xml:space="preserve">- detalierii macrozonării teritoriului </w:t>
      </w:r>
      <w:r w:rsidR="005F4088">
        <w:rPr>
          <w:lang w:val="en-GB"/>
        </w:rPr>
        <w:t>ţ</w:t>
      </w:r>
      <w:r w:rsidRPr="001D1E91">
        <w:rPr>
          <w:lang w:val="en-GB"/>
        </w:rPr>
        <w:t>ării, cuprinsă într-o sec</w:t>
      </w:r>
      <w:r w:rsidR="005F4088">
        <w:rPr>
          <w:lang w:val="en-GB"/>
        </w:rPr>
        <w:t>ţ</w:t>
      </w:r>
      <w:r w:rsidRPr="001D1E91">
        <w:rPr>
          <w:lang w:val="en-GB"/>
        </w:rPr>
        <w:t>iune a PATN,</w:t>
      </w:r>
    </w:p>
    <w:p w:rsidR="001D1E91" w:rsidRPr="001D1E91" w:rsidRDefault="001D1E91" w:rsidP="001D1E91">
      <w:pPr>
        <w:ind w:firstLine="567"/>
        <w:rPr>
          <w:lang w:val="en-GB"/>
        </w:rPr>
      </w:pPr>
      <w:r w:rsidRPr="001D1E91">
        <w:rPr>
          <w:lang w:val="en-GB"/>
        </w:rPr>
        <w:t>- informa</w:t>
      </w:r>
      <w:r w:rsidR="005F4088">
        <w:rPr>
          <w:lang w:val="en-GB"/>
        </w:rPr>
        <w:t>ţ</w:t>
      </w:r>
      <w:r w:rsidRPr="001D1E91">
        <w:rPr>
          <w:lang w:val="en-GB"/>
        </w:rPr>
        <w:t>ii de la localnici privind evolu</w:t>
      </w:r>
      <w:r w:rsidR="005F4088">
        <w:rPr>
          <w:lang w:val="en-GB"/>
        </w:rPr>
        <w:t>ţ</w:t>
      </w:r>
      <w:r w:rsidRPr="001D1E91">
        <w:rPr>
          <w:lang w:val="en-GB"/>
        </w:rPr>
        <w:t>ia fenomenelor, ritmicitatea si amploarea lor.</w:t>
      </w:r>
    </w:p>
    <w:p w:rsidR="001D1E91" w:rsidRDefault="001D1E91" w:rsidP="001D1E91">
      <w:pPr>
        <w:ind w:firstLine="567"/>
        <w:rPr>
          <w:lang w:val="en-GB"/>
        </w:rPr>
      </w:pPr>
    </w:p>
    <w:p w:rsidR="001D1E91" w:rsidRPr="001D1E91" w:rsidRDefault="001D1E91" w:rsidP="001D1E91">
      <w:pPr>
        <w:ind w:firstLine="567"/>
        <w:rPr>
          <w:lang w:val="en-GB"/>
        </w:rPr>
      </w:pPr>
      <w:r w:rsidRPr="001D1E91">
        <w:rPr>
          <w:lang w:val="en-GB"/>
        </w:rPr>
        <w:t>Zonele de risc inventariate si delimitate sunt transpuse, pe categorii de producere a fenomenelor,</w:t>
      </w:r>
    </w:p>
    <w:p w:rsidR="00066CA6" w:rsidRDefault="001D1E91" w:rsidP="001D1E91">
      <w:pPr>
        <w:ind w:firstLine="567"/>
        <w:rPr>
          <w:lang w:val="en-GB"/>
        </w:rPr>
      </w:pPr>
      <w:r w:rsidRPr="001D1E91">
        <w:rPr>
          <w:lang w:val="en-GB"/>
        </w:rPr>
        <w:t>p</w:t>
      </w:r>
      <w:r>
        <w:rPr>
          <w:lang w:val="en-GB"/>
        </w:rPr>
        <w:t>e plansele 1, 3A, 3B.</w:t>
      </w:r>
    </w:p>
    <w:p w:rsidR="00C074A7" w:rsidRDefault="00C074A7" w:rsidP="001D1E91">
      <w:pPr>
        <w:ind w:firstLine="567"/>
        <w:rPr>
          <w:lang w:val="en-GB"/>
        </w:rPr>
      </w:pPr>
    </w:p>
    <w:p w:rsidR="00C074A7" w:rsidRPr="00C074A7" w:rsidRDefault="00C074A7" w:rsidP="00C074A7">
      <w:pPr>
        <w:ind w:firstLine="567"/>
        <w:rPr>
          <w:lang w:val="en-GB"/>
        </w:rPr>
      </w:pPr>
      <w:r w:rsidRPr="00C074A7">
        <w:rPr>
          <w:lang w:val="en-GB"/>
        </w:rPr>
        <w:t>Zonele cu pericol de inunda</w:t>
      </w:r>
      <w:r w:rsidR="005F4088">
        <w:t>ţ</w:t>
      </w:r>
      <w:r w:rsidRPr="00C074A7">
        <w:rPr>
          <w:lang w:val="en-GB"/>
        </w:rPr>
        <w:t>ii si alunecări de teren sunt identificate pe planse. Urmare a</w:t>
      </w:r>
      <w:r>
        <w:rPr>
          <w:lang w:val="en-GB"/>
        </w:rPr>
        <w:t xml:space="preserve"> </w:t>
      </w:r>
      <w:r w:rsidRPr="00C074A7">
        <w:rPr>
          <w:lang w:val="en-GB"/>
        </w:rPr>
        <w:t>schimbărilor climatice, ploi abundente alternând cu perioade de secetă severă, se constată apari</w:t>
      </w:r>
      <w:r w:rsidR="005F4088">
        <w:rPr>
          <w:lang w:val="en-GB"/>
        </w:rPr>
        <w:t>ţ</w:t>
      </w:r>
      <w:r w:rsidRPr="00C074A7">
        <w:rPr>
          <w:lang w:val="en-GB"/>
        </w:rPr>
        <w:t>ia</w:t>
      </w:r>
      <w:r>
        <w:rPr>
          <w:lang w:val="en-GB"/>
        </w:rPr>
        <w:t xml:space="preserve"> </w:t>
      </w:r>
      <w:r w:rsidRPr="00C074A7">
        <w:rPr>
          <w:lang w:val="en-GB"/>
        </w:rPr>
        <w:t>eroziunilor de maluri pe cursurile apelor curgătoare</w:t>
      </w:r>
      <w:r>
        <w:rPr>
          <w:lang w:val="en-GB"/>
        </w:rPr>
        <w:t>.</w:t>
      </w:r>
    </w:p>
    <w:p w:rsidR="001D1E91" w:rsidRDefault="001D1E91" w:rsidP="00066CA6">
      <w:pPr>
        <w:ind w:firstLine="567"/>
        <w:rPr>
          <w:b/>
          <w:lang w:val="en-GB"/>
        </w:rPr>
      </w:pPr>
    </w:p>
    <w:p w:rsidR="001D1E91" w:rsidRDefault="001D1E91" w:rsidP="00066CA6">
      <w:pPr>
        <w:ind w:firstLine="567"/>
        <w:rPr>
          <w:b/>
          <w:lang w:val="en-GB"/>
        </w:rPr>
      </w:pPr>
    </w:p>
    <w:p w:rsidR="00066CA6" w:rsidRPr="009E20AA" w:rsidRDefault="00066CA6" w:rsidP="00066CA6">
      <w:pPr>
        <w:ind w:firstLine="567"/>
        <w:rPr>
          <w:b/>
          <w:lang w:val="en-GB"/>
        </w:rPr>
      </w:pPr>
      <w:r w:rsidRPr="009E20AA">
        <w:rPr>
          <w:b/>
          <w:lang w:val="en-GB"/>
        </w:rPr>
        <w:t>2.</w:t>
      </w:r>
      <w:r w:rsidR="00406056">
        <w:rPr>
          <w:b/>
          <w:lang w:val="en-GB"/>
        </w:rPr>
        <w:t>9</w:t>
      </w:r>
      <w:r w:rsidRPr="009E20AA">
        <w:rPr>
          <w:b/>
          <w:lang w:val="en-GB"/>
        </w:rPr>
        <w:t>.    ECHIPAREA EDILITARA</w:t>
      </w:r>
    </w:p>
    <w:p w:rsidR="00066CA6" w:rsidRDefault="00066CA6" w:rsidP="00066CA6">
      <w:pPr>
        <w:ind w:firstLine="567"/>
        <w:rPr>
          <w:lang w:val="en-GB"/>
        </w:rPr>
      </w:pPr>
      <w:r w:rsidRPr="009E20AA">
        <w:rPr>
          <w:lang w:val="en-GB"/>
        </w:rPr>
        <w:t xml:space="preserve">Pe teritoriul administrativ al comunei </w:t>
      </w:r>
      <w:r w:rsidR="001D1E91">
        <w:rPr>
          <w:lang w:val="en-GB"/>
        </w:rPr>
        <w:t xml:space="preserve">nu </w:t>
      </w:r>
      <w:r w:rsidRPr="009E20AA">
        <w:rPr>
          <w:lang w:val="en-GB"/>
        </w:rPr>
        <w:t>există lucrări hidrotehnice</w:t>
      </w:r>
      <w:r w:rsidR="001D1E91">
        <w:rPr>
          <w:lang w:val="en-GB"/>
        </w:rPr>
        <w:t>.</w:t>
      </w:r>
    </w:p>
    <w:p w:rsidR="001D1E91" w:rsidRPr="009E20AA" w:rsidRDefault="001D1E91" w:rsidP="00066CA6">
      <w:pPr>
        <w:ind w:firstLine="567"/>
        <w:rPr>
          <w:lang w:val="en-GB"/>
        </w:rPr>
      </w:pPr>
    </w:p>
    <w:p w:rsidR="00066CA6" w:rsidRPr="009E20AA" w:rsidRDefault="00066CA6" w:rsidP="00066CA6">
      <w:pPr>
        <w:ind w:firstLine="567"/>
        <w:rPr>
          <w:b/>
          <w:lang w:val="en-GB"/>
        </w:rPr>
      </w:pPr>
      <w:r w:rsidRPr="009E20AA">
        <w:rPr>
          <w:b/>
          <w:lang w:val="en-GB"/>
        </w:rPr>
        <w:t>2.</w:t>
      </w:r>
      <w:r w:rsidR="00406056">
        <w:rPr>
          <w:b/>
          <w:lang w:val="en-GB"/>
        </w:rPr>
        <w:t>9</w:t>
      </w:r>
      <w:r w:rsidRPr="009E20AA">
        <w:rPr>
          <w:b/>
          <w:lang w:val="en-GB"/>
        </w:rPr>
        <w:t>.1.</w:t>
      </w:r>
      <w:r w:rsidRPr="009E20AA">
        <w:rPr>
          <w:b/>
          <w:lang w:val="en-GB"/>
        </w:rPr>
        <w:tab/>
        <w:t>ALIMENTAREA CU APĂ</w:t>
      </w:r>
    </w:p>
    <w:p w:rsidR="001D1E91" w:rsidRDefault="001D1E91" w:rsidP="00066CA6">
      <w:pPr>
        <w:ind w:firstLine="567"/>
        <w:rPr>
          <w:lang w:val="en-GB"/>
        </w:rPr>
      </w:pPr>
    </w:p>
    <w:p w:rsidR="001D1E91" w:rsidRDefault="001D1E91" w:rsidP="00066CA6">
      <w:pPr>
        <w:ind w:firstLine="567"/>
        <w:rPr>
          <w:lang w:val="en-GB"/>
        </w:rPr>
      </w:pPr>
    </w:p>
    <w:p w:rsidR="001D1E91" w:rsidRDefault="001D1E91" w:rsidP="00066CA6">
      <w:pPr>
        <w:ind w:firstLine="567"/>
        <w:rPr>
          <w:lang w:val="en-GB"/>
        </w:rPr>
      </w:pPr>
    </w:p>
    <w:p w:rsidR="0066538F" w:rsidRPr="0066538F" w:rsidRDefault="0066538F" w:rsidP="0066538F">
      <w:pPr>
        <w:ind w:firstLine="567"/>
        <w:rPr>
          <w:lang w:val="en-GB"/>
        </w:rPr>
      </w:pPr>
      <w:r w:rsidRPr="0066538F">
        <w:rPr>
          <w:lang w:val="en-GB"/>
        </w:rPr>
        <w:t xml:space="preserve">Alimentarea cu apa potabila a localitatii este asigurata partial numai pe artera principala ce traverseaza localitatea.  Nu dispun de alimentare cu apa circa 4850 m de drum impartiti in 6 tronsoane  . Prezentul proiect are in vedere extinderea retelei de alimentare cu apa la nivelul intregii localitati. Sursa de alimentare cu apa a localitatii este asigurata dintr-un bazin de 500 mc din care porneste o aductiune de PEHD , la o presiune de 9.6 at. si alimenteaza localitatea cu apa potabila in sistem gravitational.  </w:t>
      </w:r>
    </w:p>
    <w:p w:rsidR="0066538F" w:rsidRPr="0066538F" w:rsidRDefault="0066538F" w:rsidP="0066538F">
      <w:pPr>
        <w:ind w:firstLine="567"/>
        <w:rPr>
          <w:lang w:val="en-GB"/>
        </w:rPr>
      </w:pPr>
      <w:r w:rsidRPr="0066538F">
        <w:rPr>
          <w:lang w:val="en-GB"/>
        </w:rPr>
        <w:tab/>
        <w:t>Autoritatile locale au in vedere rezolvarea principalelor necesitati ale comunei Mateesti, asa cum rezulta din studiile de fundamentare la nivelul comunei privind dezvoltarea pe termen scurt si mediu ,astfel:</w:t>
      </w:r>
    </w:p>
    <w:p w:rsidR="00066CA6" w:rsidRDefault="0066538F" w:rsidP="0066538F">
      <w:pPr>
        <w:ind w:firstLine="567"/>
        <w:rPr>
          <w:lang w:val="en-GB"/>
        </w:rPr>
      </w:pPr>
      <w:r w:rsidRPr="0066538F">
        <w:rPr>
          <w:lang w:val="en-GB"/>
        </w:rPr>
        <w:t>•</w:t>
      </w:r>
      <w:r w:rsidRPr="0066538F">
        <w:rPr>
          <w:lang w:val="en-GB"/>
        </w:rPr>
        <w:tab/>
        <w:t>Extinderea retelei de alimentare cu apa pentru 6 drumuri laterale care nu dispun de alimentare cu apa potabila</w:t>
      </w:r>
    </w:p>
    <w:p w:rsidR="0066538F" w:rsidRDefault="0066538F" w:rsidP="00066CA6">
      <w:pPr>
        <w:ind w:firstLine="567"/>
        <w:rPr>
          <w:lang w:val="en-GB"/>
        </w:rPr>
      </w:pPr>
    </w:p>
    <w:p w:rsidR="0066538F" w:rsidRDefault="0066538F" w:rsidP="00066CA6">
      <w:pPr>
        <w:ind w:firstLine="567"/>
        <w:rPr>
          <w:lang w:val="en-GB"/>
        </w:rPr>
      </w:pPr>
    </w:p>
    <w:p w:rsidR="0066538F" w:rsidRDefault="0066538F" w:rsidP="00066CA6">
      <w:pPr>
        <w:ind w:firstLine="567"/>
        <w:rPr>
          <w:lang w:val="en-GB"/>
        </w:rPr>
      </w:pPr>
    </w:p>
    <w:p w:rsidR="0066538F" w:rsidRDefault="0066538F" w:rsidP="00066CA6">
      <w:pPr>
        <w:ind w:firstLine="567"/>
        <w:rPr>
          <w:lang w:val="en-GB"/>
        </w:rPr>
      </w:pPr>
    </w:p>
    <w:p w:rsidR="0066538F" w:rsidRPr="009E20AA" w:rsidRDefault="0066538F" w:rsidP="00066CA6">
      <w:pPr>
        <w:ind w:firstLine="567"/>
        <w:rPr>
          <w:lang w:val="en-GB"/>
        </w:rPr>
      </w:pPr>
    </w:p>
    <w:p w:rsidR="00066CA6" w:rsidRPr="009E20AA" w:rsidRDefault="00066CA6" w:rsidP="00066CA6">
      <w:pPr>
        <w:ind w:firstLine="567"/>
        <w:rPr>
          <w:b/>
          <w:lang w:val="en-GB"/>
        </w:rPr>
      </w:pPr>
      <w:r w:rsidRPr="009E20AA">
        <w:rPr>
          <w:b/>
          <w:lang w:val="en-GB"/>
        </w:rPr>
        <w:t>2.</w:t>
      </w:r>
      <w:r w:rsidR="00406056">
        <w:rPr>
          <w:b/>
          <w:lang w:val="en-GB"/>
        </w:rPr>
        <w:t>9</w:t>
      </w:r>
      <w:r w:rsidRPr="009E20AA">
        <w:rPr>
          <w:b/>
          <w:lang w:val="en-GB"/>
        </w:rPr>
        <w:t>.2.</w:t>
      </w:r>
      <w:r w:rsidRPr="009E20AA">
        <w:rPr>
          <w:b/>
          <w:lang w:val="en-GB"/>
        </w:rPr>
        <w:tab/>
        <w:t>CANALIZARE</w:t>
      </w:r>
    </w:p>
    <w:p w:rsidR="001D1E91" w:rsidRDefault="001D1E91" w:rsidP="00DE3464">
      <w:pPr>
        <w:ind w:firstLine="567"/>
        <w:rPr>
          <w:lang w:val="en-GB"/>
        </w:rPr>
      </w:pPr>
    </w:p>
    <w:p w:rsidR="001D1E91" w:rsidRDefault="001D1E91" w:rsidP="00066CA6">
      <w:pPr>
        <w:ind w:firstLine="567"/>
        <w:rPr>
          <w:lang w:val="en-GB"/>
        </w:rPr>
      </w:pPr>
      <w:r>
        <w:rPr>
          <w:lang w:val="en-GB"/>
        </w:rPr>
        <w:t xml:space="preserve">Este prevazuta inceperea lucrarilor pentru introducera </w:t>
      </w:r>
      <w:r w:rsidR="00DE3464" w:rsidRPr="009E20AA">
        <w:rPr>
          <w:lang w:val="en-GB"/>
        </w:rPr>
        <w:t>canal</w:t>
      </w:r>
      <w:r>
        <w:rPr>
          <w:lang w:val="en-GB"/>
        </w:rPr>
        <w:t>izari</w:t>
      </w:r>
      <w:r w:rsidR="00DE3464" w:rsidRPr="009E20AA">
        <w:rPr>
          <w:lang w:val="en-GB"/>
        </w:rPr>
        <w:t xml:space="preserve"> in </w:t>
      </w:r>
      <w:r>
        <w:rPr>
          <w:lang w:val="en-GB"/>
        </w:rPr>
        <w:t xml:space="preserve">toate </w:t>
      </w:r>
      <w:r w:rsidR="00DE3464" w:rsidRPr="009E20AA">
        <w:rPr>
          <w:lang w:val="en-GB"/>
        </w:rPr>
        <w:t>sat</w:t>
      </w:r>
      <w:r>
        <w:rPr>
          <w:lang w:val="en-GB"/>
        </w:rPr>
        <w:t>e</w:t>
      </w:r>
      <w:r w:rsidR="00DE3464" w:rsidRPr="009E20AA">
        <w:rPr>
          <w:lang w:val="en-GB"/>
        </w:rPr>
        <w:t>l</w:t>
      </w:r>
      <w:r>
        <w:rPr>
          <w:lang w:val="en-GB"/>
        </w:rPr>
        <w:t>e componente. Este propu</w:t>
      </w:r>
      <w:r w:rsidR="0066538F">
        <w:rPr>
          <w:lang w:val="en-GB"/>
        </w:rPr>
        <w:t xml:space="preserve">sa si o statie de epurare </w:t>
      </w:r>
    </w:p>
    <w:p w:rsidR="00066CA6" w:rsidRPr="009E20AA" w:rsidRDefault="00066CA6" w:rsidP="00066CA6">
      <w:pPr>
        <w:ind w:firstLine="567"/>
        <w:rPr>
          <w:lang w:val="en-GB"/>
        </w:rPr>
      </w:pPr>
      <w:r w:rsidRPr="009E20AA">
        <w:rPr>
          <w:lang w:val="en-GB"/>
        </w:rPr>
        <w:t>Canalizarea pluvială se asigură prin colectarea apelor meteorice la şanţurile deschise, existente pe ambele părţi ale drumurilor.</w:t>
      </w:r>
    </w:p>
    <w:p w:rsidR="00DE3464" w:rsidRPr="009E20AA" w:rsidRDefault="00DE3464" w:rsidP="00066CA6">
      <w:pPr>
        <w:ind w:firstLine="567"/>
        <w:rPr>
          <w:b/>
          <w:lang w:val="en-GB"/>
        </w:rPr>
      </w:pPr>
    </w:p>
    <w:p w:rsidR="00066CA6" w:rsidRDefault="00066CA6" w:rsidP="00066CA6">
      <w:pPr>
        <w:ind w:firstLine="567"/>
        <w:rPr>
          <w:lang w:val="en-GB"/>
        </w:rPr>
      </w:pPr>
    </w:p>
    <w:p w:rsidR="0066538F" w:rsidRDefault="0066538F" w:rsidP="00066CA6">
      <w:pPr>
        <w:ind w:firstLine="567"/>
        <w:rPr>
          <w:lang w:val="en-GB"/>
        </w:rPr>
      </w:pPr>
    </w:p>
    <w:p w:rsidR="0066538F" w:rsidRPr="009E20AA" w:rsidRDefault="0066538F" w:rsidP="00066CA6">
      <w:pPr>
        <w:ind w:firstLine="567"/>
        <w:rPr>
          <w:lang w:val="en-GB"/>
        </w:rPr>
      </w:pPr>
    </w:p>
    <w:p w:rsidR="00066CA6" w:rsidRPr="009E20AA" w:rsidRDefault="00066CA6" w:rsidP="00066CA6">
      <w:pPr>
        <w:ind w:firstLine="567"/>
        <w:rPr>
          <w:b/>
          <w:lang w:val="en-GB"/>
        </w:rPr>
      </w:pPr>
      <w:r w:rsidRPr="009E20AA">
        <w:rPr>
          <w:b/>
          <w:lang w:val="en-GB"/>
        </w:rPr>
        <w:t>2.</w:t>
      </w:r>
      <w:r w:rsidR="00406056">
        <w:rPr>
          <w:b/>
          <w:lang w:val="en-GB"/>
        </w:rPr>
        <w:t>9</w:t>
      </w:r>
      <w:r w:rsidRPr="009E20AA">
        <w:rPr>
          <w:b/>
          <w:lang w:val="en-GB"/>
        </w:rPr>
        <w:t>.3. ALIMENTARE CU ENERGIE ELECTRICĂ</w:t>
      </w:r>
    </w:p>
    <w:p w:rsidR="00066CA6" w:rsidRPr="009E20AA" w:rsidRDefault="00066CA6" w:rsidP="00066CA6">
      <w:pPr>
        <w:ind w:firstLine="567"/>
        <w:rPr>
          <w:lang w:val="en-GB"/>
        </w:rPr>
      </w:pPr>
      <w:r w:rsidRPr="009E20AA">
        <w:rPr>
          <w:lang w:val="en-GB"/>
        </w:rPr>
        <w:t xml:space="preserve">Cele </w:t>
      </w:r>
      <w:r w:rsidR="0066538F">
        <w:rPr>
          <w:lang w:val="en-GB"/>
        </w:rPr>
        <w:t>3</w:t>
      </w:r>
      <w:r w:rsidRPr="009E20AA">
        <w:rPr>
          <w:lang w:val="en-GB"/>
        </w:rPr>
        <w:t xml:space="preserve"> localităţi componente sunt racordate la sistemul energetic naţional prin racorduri aeriene până la posturile de transformare existente, iar de aici, prin reţeaua de distribuţie sunt alimentate gospodăriile, dotările şi zonele economice.</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2.</w:t>
      </w:r>
      <w:r w:rsidR="00406056">
        <w:rPr>
          <w:b/>
          <w:lang w:val="en-GB"/>
        </w:rPr>
        <w:t>9</w:t>
      </w:r>
      <w:r w:rsidRPr="009E20AA">
        <w:rPr>
          <w:b/>
          <w:lang w:val="en-GB"/>
        </w:rPr>
        <w:t>.4. TELEFONIE</w:t>
      </w:r>
    </w:p>
    <w:p w:rsidR="00066CA6" w:rsidRDefault="00066CA6" w:rsidP="00066CA6">
      <w:pPr>
        <w:ind w:firstLine="567"/>
        <w:rPr>
          <w:lang w:val="en-GB"/>
        </w:rPr>
      </w:pPr>
      <w:r w:rsidRPr="009E20AA">
        <w:rPr>
          <w:lang w:val="en-GB"/>
        </w:rPr>
        <w:t>În comună există racorduri la reţeaua telefonică existen</w:t>
      </w:r>
      <w:r w:rsidR="001D1E91">
        <w:rPr>
          <w:lang w:val="en-GB"/>
        </w:rPr>
        <w:t xml:space="preserve">tă în lungul drumurilor </w:t>
      </w:r>
    </w:p>
    <w:p w:rsidR="001D1E91" w:rsidRPr="009E20AA" w:rsidRDefault="001D1E91" w:rsidP="00066CA6">
      <w:pPr>
        <w:ind w:firstLine="567"/>
        <w:rPr>
          <w:lang w:val="en-GB"/>
        </w:rPr>
      </w:pPr>
    </w:p>
    <w:p w:rsidR="00066CA6" w:rsidRPr="009E20AA" w:rsidRDefault="00DE3464" w:rsidP="00066CA6">
      <w:pPr>
        <w:ind w:firstLine="567"/>
        <w:rPr>
          <w:b/>
          <w:lang w:val="en-GB"/>
        </w:rPr>
      </w:pPr>
      <w:r w:rsidRPr="009E20AA">
        <w:rPr>
          <w:b/>
          <w:lang w:val="en-GB"/>
        </w:rPr>
        <w:t>2.</w:t>
      </w:r>
      <w:r w:rsidR="00406056">
        <w:rPr>
          <w:b/>
          <w:lang w:val="en-GB"/>
        </w:rPr>
        <w:t>9</w:t>
      </w:r>
      <w:r w:rsidR="00066CA6" w:rsidRPr="009E20AA">
        <w:rPr>
          <w:b/>
          <w:lang w:val="en-GB"/>
        </w:rPr>
        <w:t>.5. ALIMENTARE CU CĂLDURĂ</w:t>
      </w:r>
    </w:p>
    <w:p w:rsidR="00066CA6" w:rsidRPr="009E20AA" w:rsidRDefault="00066CA6" w:rsidP="00066CA6">
      <w:pPr>
        <w:ind w:firstLine="567"/>
        <w:rPr>
          <w:lang w:val="en-GB"/>
        </w:rPr>
      </w:pPr>
      <w:r w:rsidRPr="009E20AA">
        <w:rPr>
          <w:lang w:val="en-GB"/>
        </w:rPr>
        <w:t>Localităţile componente ale comunei nu dispun de sisteme de alimentare cu căldură, locuitorii ca şl dotările existente folosind sisteme individuale de încălzire (sobe cu combustibil solid).</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2.</w:t>
      </w:r>
      <w:r w:rsidR="00406056">
        <w:rPr>
          <w:b/>
          <w:lang w:val="en-GB"/>
        </w:rPr>
        <w:t>9</w:t>
      </w:r>
      <w:r w:rsidRPr="009E20AA">
        <w:rPr>
          <w:b/>
          <w:lang w:val="en-GB"/>
        </w:rPr>
        <w:t>.6.</w:t>
      </w:r>
      <w:r w:rsidRPr="009E20AA">
        <w:rPr>
          <w:b/>
          <w:lang w:val="en-GB"/>
        </w:rPr>
        <w:tab/>
        <w:t>ALIMENTAREA CU GAZE NATURALE</w:t>
      </w:r>
    </w:p>
    <w:p w:rsidR="00066CA6" w:rsidRDefault="00066CA6" w:rsidP="00066CA6">
      <w:pPr>
        <w:ind w:firstLine="567"/>
        <w:rPr>
          <w:lang w:val="en-GB"/>
        </w:rPr>
      </w:pPr>
      <w:r w:rsidRPr="009E20AA">
        <w:rPr>
          <w:lang w:val="en-GB"/>
        </w:rPr>
        <w:t>Locuitorii folosesc recipiente (butelii) ori plite pentru prepararea hranei.</w:t>
      </w:r>
    </w:p>
    <w:p w:rsidR="00BE40B0" w:rsidRPr="009E20AA" w:rsidRDefault="00BE40B0" w:rsidP="00066CA6">
      <w:pPr>
        <w:ind w:firstLine="567"/>
        <w:rPr>
          <w:lang w:val="en-GB"/>
        </w:rPr>
      </w:pPr>
      <w:r>
        <w:rPr>
          <w:lang w:val="en-GB"/>
        </w:rPr>
        <w:t>Se propunerea realizarea uni studio de fezabilitate pentru aducerea retelei de gaze in localitate</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2.</w:t>
      </w:r>
      <w:r w:rsidR="00406056">
        <w:rPr>
          <w:b/>
          <w:lang w:val="en-GB"/>
        </w:rPr>
        <w:t>9</w:t>
      </w:r>
      <w:r w:rsidRPr="009E20AA">
        <w:rPr>
          <w:b/>
          <w:lang w:val="en-GB"/>
        </w:rPr>
        <w:t>.7.</w:t>
      </w:r>
      <w:r w:rsidRPr="009E20AA">
        <w:rPr>
          <w:b/>
          <w:lang w:val="en-GB"/>
        </w:rPr>
        <w:tab/>
        <w:t>GOSPODĂRIA COMUNALĂ</w:t>
      </w:r>
    </w:p>
    <w:p w:rsidR="00406056" w:rsidRDefault="00406056" w:rsidP="00066CA6">
      <w:pPr>
        <w:ind w:firstLine="567"/>
        <w:rPr>
          <w:lang w:val="en-GB"/>
        </w:rPr>
      </w:pPr>
    </w:p>
    <w:p w:rsidR="00066CA6" w:rsidRDefault="00C074A7" w:rsidP="00066CA6">
      <w:pPr>
        <w:ind w:firstLine="567"/>
        <w:rPr>
          <w:lang w:val="en-GB"/>
        </w:rPr>
      </w:pPr>
      <w:r>
        <w:rPr>
          <w:lang w:val="en-GB"/>
        </w:rPr>
        <w:t xml:space="preserve">Exista </w:t>
      </w:r>
      <w:r w:rsidR="00066CA6" w:rsidRPr="009E20AA">
        <w:rPr>
          <w:lang w:val="en-GB"/>
        </w:rPr>
        <w:t xml:space="preserve"> cinci cimitire în localităţile comunei </w:t>
      </w:r>
      <w:r w:rsidR="00CC2FA7">
        <w:rPr>
          <w:lang w:val="en-GB"/>
        </w:rPr>
        <w:t>MATEEŞTI</w:t>
      </w:r>
      <w:r w:rsidR="00406056">
        <w:rPr>
          <w:lang w:val="en-GB"/>
        </w:rPr>
        <w:t>.</w:t>
      </w:r>
    </w:p>
    <w:p w:rsidR="00BE40B0" w:rsidRDefault="00BE40B0" w:rsidP="00066CA6">
      <w:pPr>
        <w:ind w:firstLine="567"/>
        <w:rPr>
          <w:lang w:val="en-GB"/>
        </w:rPr>
      </w:pPr>
      <w:r>
        <w:rPr>
          <w:lang w:val="en-GB"/>
        </w:rPr>
        <w:t>Va fi realizata o statie de epurare.</w:t>
      </w:r>
    </w:p>
    <w:p w:rsidR="00406056" w:rsidRDefault="00406056" w:rsidP="00066CA6">
      <w:pPr>
        <w:ind w:firstLine="567"/>
        <w:rPr>
          <w:lang w:val="en-GB"/>
        </w:rPr>
      </w:pPr>
    </w:p>
    <w:p w:rsidR="00406056" w:rsidRPr="009E20AA" w:rsidRDefault="00406056" w:rsidP="00066CA6">
      <w:pPr>
        <w:ind w:firstLine="567"/>
        <w:rPr>
          <w:lang w:val="en-GB"/>
        </w:rPr>
      </w:pPr>
    </w:p>
    <w:p w:rsidR="00066CA6" w:rsidRPr="009E20AA" w:rsidRDefault="00066CA6" w:rsidP="00066CA6">
      <w:pPr>
        <w:ind w:firstLine="567"/>
        <w:rPr>
          <w:lang w:val="en-GB"/>
        </w:rPr>
      </w:pPr>
      <w:r w:rsidRPr="009E20AA">
        <w:rPr>
          <w:lang w:val="en-GB"/>
        </w:rPr>
        <w:t xml:space="preserve"> </w:t>
      </w:r>
    </w:p>
    <w:p w:rsidR="00066CA6" w:rsidRPr="00406056" w:rsidRDefault="00066CA6" w:rsidP="00406056">
      <w:pPr>
        <w:rPr>
          <w:b/>
          <w:lang w:val="en-GB"/>
        </w:rPr>
      </w:pPr>
      <w:r w:rsidRPr="00406056">
        <w:rPr>
          <w:b/>
          <w:lang w:val="en-GB"/>
        </w:rPr>
        <w:t>2.</w:t>
      </w:r>
      <w:r w:rsidR="00406056" w:rsidRPr="00406056">
        <w:rPr>
          <w:b/>
          <w:lang w:val="en-GB"/>
        </w:rPr>
        <w:t xml:space="preserve">10 </w:t>
      </w:r>
      <w:r w:rsidRPr="00406056">
        <w:rPr>
          <w:b/>
          <w:lang w:val="en-GB"/>
        </w:rPr>
        <w:t xml:space="preserve"> DISFUNCŢIONALITAŢI</w:t>
      </w:r>
    </w:p>
    <w:p w:rsidR="00406056" w:rsidRDefault="00406056" w:rsidP="00066CA6">
      <w:pPr>
        <w:ind w:firstLine="567"/>
        <w:rPr>
          <w:lang w:val="en-GB"/>
        </w:rPr>
      </w:pPr>
    </w:p>
    <w:p w:rsidR="00066CA6" w:rsidRPr="009E20AA" w:rsidRDefault="00066CA6" w:rsidP="00406056">
      <w:pPr>
        <w:ind w:firstLine="567"/>
        <w:rPr>
          <w:lang w:val="en-GB"/>
        </w:rPr>
      </w:pPr>
      <w:r w:rsidRPr="009E20AA">
        <w:rPr>
          <w:lang w:val="en-GB"/>
        </w:rPr>
        <w:t>Necesitatea protejării unor zone, monumente</w:t>
      </w:r>
      <w:r w:rsidR="00406056">
        <w:rPr>
          <w:lang w:val="en-GB"/>
        </w:rPr>
        <w:t xml:space="preserve"> - </w:t>
      </w:r>
      <w:r w:rsidRPr="009E20AA">
        <w:rPr>
          <w:lang w:val="en-GB"/>
        </w:rPr>
        <w:t>aceste zone au fost puse în evidentă în cadrul planşelor P.U.G.</w:t>
      </w:r>
    </w:p>
    <w:p w:rsidR="00C074A7" w:rsidRDefault="00C074A7" w:rsidP="00066CA6">
      <w:pPr>
        <w:ind w:firstLine="567"/>
        <w:rPr>
          <w:lang w:val="en-GB"/>
        </w:rPr>
      </w:pPr>
    </w:p>
    <w:p w:rsidR="00066CA6" w:rsidRPr="009E20AA" w:rsidRDefault="00066CA6" w:rsidP="00066CA6">
      <w:pPr>
        <w:ind w:firstLine="567"/>
        <w:rPr>
          <w:lang w:val="en-GB"/>
        </w:rPr>
      </w:pPr>
      <w:r w:rsidRPr="009E20AA">
        <w:rPr>
          <w:lang w:val="en-GB"/>
        </w:rPr>
        <w:t>Probleme privind starea gospodăriilor,locuinţelor şi dotărilor .</w:t>
      </w:r>
    </w:p>
    <w:p w:rsidR="00066CA6" w:rsidRPr="009E20AA" w:rsidRDefault="00066CA6" w:rsidP="00066CA6">
      <w:pPr>
        <w:ind w:firstLine="567"/>
        <w:rPr>
          <w:lang w:val="en-GB"/>
        </w:rPr>
      </w:pPr>
      <w:r w:rsidRPr="009E20AA">
        <w:rPr>
          <w:lang w:val="en-GB"/>
        </w:rPr>
        <w:t>Din analiza efectuată asupra situaţiei existente se constată că numărul de gospodării raportat la numărul de locuinţe reflectă faptul că există locuinţe părăsite la nivelul localităţilor, ca urmare a exodului populaţiei în zonele urbane.</w:t>
      </w:r>
    </w:p>
    <w:p w:rsidR="00066CA6" w:rsidRPr="009E20AA" w:rsidRDefault="00066CA6" w:rsidP="00066CA6">
      <w:pPr>
        <w:ind w:firstLine="567"/>
        <w:rPr>
          <w:lang w:val="en-GB"/>
        </w:rPr>
      </w:pPr>
      <w:r w:rsidRPr="009E20AA">
        <w:rPr>
          <w:lang w:val="en-GB"/>
        </w:rPr>
        <w:t>Starea acestora este satisfăcătoare în general, existând totodată şi locuinţe în stare rea sau nesatisfăcătoare.</w:t>
      </w:r>
    </w:p>
    <w:p w:rsidR="00066CA6" w:rsidRPr="009E20AA" w:rsidRDefault="00066CA6" w:rsidP="00066CA6">
      <w:pPr>
        <w:ind w:firstLine="567"/>
        <w:rPr>
          <w:lang w:val="en-GB"/>
        </w:rPr>
      </w:pPr>
      <w:r w:rsidRPr="009E20AA">
        <w:rPr>
          <w:lang w:val="en-GB"/>
        </w:rPr>
        <w:t>Gradul de dotare privind existenţa obiectivelor de utilitate publică este în general satisfăcătoare, acoperind necesarul actual.</w:t>
      </w:r>
    </w:p>
    <w:p w:rsidR="00066CA6" w:rsidRPr="009E20AA" w:rsidRDefault="00066CA6" w:rsidP="00066CA6">
      <w:pPr>
        <w:ind w:firstLine="567"/>
        <w:rPr>
          <w:lang w:val="en-GB"/>
        </w:rPr>
      </w:pPr>
      <w:r w:rsidRPr="009E20AA">
        <w:rPr>
          <w:lang w:val="en-GB"/>
        </w:rPr>
        <w:t>Se menţionează starea fizică precară a unor obiective de utilitate publică ce necesită reparaţii.</w:t>
      </w:r>
    </w:p>
    <w:p w:rsidR="00066CA6" w:rsidRPr="009E20AA" w:rsidRDefault="00066CA6" w:rsidP="00066CA6">
      <w:pPr>
        <w:ind w:firstLine="567"/>
        <w:rPr>
          <w:lang w:val="en-GB"/>
        </w:rPr>
      </w:pPr>
      <w:r w:rsidRPr="009E20AA">
        <w:rPr>
          <w:lang w:val="en-GB"/>
        </w:rPr>
        <w:t>Totodată trebuie amintit un alt aspect, legat de structura populaţiei pe grupe de vârstă relevând îmbătrânirea populaţiei în satele comunei.</w:t>
      </w:r>
    </w:p>
    <w:p w:rsidR="00066CA6" w:rsidRPr="009E20AA" w:rsidRDefault="00066CA6" w:rsidP="00066CA6">
      <w:pPr>
        <w:ind w:firstLine="567"/>
        <w:rPr>
          <w:lang w:val="en-GB"/>
        </w:rPr>
      </w:pPr>
      <w:r w:rsidRPr="009E20AA">
        <w:rPr>
          <w:lang w:val="en-GB"/>
        </w:rPr>
        <w:t>Aspecte legate de raportul dintre gradul de echipare tehnico-edilitară şi necesităţile populaţiei</w:t>
      </w:r>
    </w:p>
    <w:p w:rsidR="00066CA6" w:rsidRPr="009E20AA" w:rsidRDefault="00066CA6" w:rsidP="00066CA6">
      <w:pPr>
        <w:ind w:firstLine="567"/>
        <w:rPr>
          <w:lang w:val="en-GB"/>
        </w:rPr>
      </w:pPr>
      <w:r w:rsidRPr="009E20AA">
        <w:rPr>
          <w:lang w:val="en-GB"/>
        </w:rPr>
        <w:t>Gradul de echipare tehnico-edilitară la nivelul satelor componente este scăzut, necesităţile fiind îndreptate către asigurarea unui sistem centralizat de alimentare cu apă</w:t>
      </w:r>
      <w:r w:rsidR="00C074A7">
        <w:rPr>
          <w:lang w:val="en-GB"/>
        </w:rPr>
        <w:t>, canal si gaze.</w:t>
      </w:r>
      <w:r w:rsidRPr="009E20AA">
        <w:rPr>
          <w:lang w:val="en-GB"/>
        </w:rPr>
        <w:t>.</w:t>
      </w:r>
    </w:p>
    <w:p w:rsidR="00066CA6" w:rsidRPr="009E20AA" w:rsidRDefault="00066CA6" w:rsidP="00066CA6">
      <w:pPr>
        <w:ind w:firstLine="567"/>
        <w:rPr>
          <w:lang w:val="en-GB"/>
        </w:rPr>
      </w:pPr>
      <w:r w:rsidRPr="009E20AA">
        <w:rPr>
          <w:lang w:val="en-GB"/>
        </w:rPr>
        <w:t>Situaţia circulaţiei rutiere în teritoriul intravilan al localităţilor prezintă aspecte critice legate de faptul că traseele sunt nemodernizate.</w:t>
      </w:r>
    </w:p>
    <w:p w:rsidR="00066CA6" w:rsidRPr="009E20AA" w:rsidRDefault="00066CA6" w:rsidP="00066CA6">
      <w:pPr>
        <w:ind w:firstLine="567"/>
        <w:rPr>
          <w:lang w:val="en-GB"/>
        </w:rPr>
      </w:pPr>
      <w:r w:rsidRPr="009E20AA">
        <w:rPr>
          <w:lang w:val="en-GB"/>
        </w:rPr>
        <w:t>În intravilanele localităţilor este necesară ierarhizarea căilor de acces, prin crearea unor inele principale de circulaţie, ca şi modernizarea drumurilor existente (elemente geometrice, pante, curbe).</w:t>
      </w:r>
    </w:p>
    <w:p w:rsidR="00066CA6" w:rsidRPr="009E20AA" w:rsidRDefault="00066CA6" w:rsidP="00066CA6">
      <w:pPr>
        <w:ind w:firstLine="567"/>
        <w:rPr>
          <w:lang w:val="en-GB"/>
        </w:rPr>
      </w:pPr>
      <w:r w:rsidRPr="009E20AA">
        <w:rPr>
          <w:lang w:val="en-GB"/>
        </w:rPr>
        <w:t>Se va da o atenţie deosebită amenajării intersecţiilor dintre drumul judeţean şi sistemul de circulaţie local, organizând circulaţia locală în mod judicios.</w:t>
      </w:r>
    </w:p>
    <w:p w:rsidR="00C074A7" w:rsidRDefault="00C074A7" w:rsidP="00066CA6">
      <w:pPr>
        <w:ind w:firstLine="567"/>
        <w:rPr>
          <w:lang w:val="en-GB"/>
        </w:rPr>
      </w:pPr>
    </w:p>
    <w:p w:rsidR="00066CA6" w:rsidRPr="009E20AA" w:rsidRDefault="00066CA6" w:rsidP="00066CA6">
      <w:pPr>
        <w:ind w:firstLine="567"/>
        <w:rPr>
          <w:lang w:val="en-GB"/>
        </w:rPr>
      </w:pPr>
      <w:r w:rsidRPr="009E20AA">
        <w:rPr>
          <w:lang w:val="en-GB"/>
        </w:rPr>
        <w:t>Lipsa sistemelor de irigaţii.</w:t>
      </w:r>
    </w:p>
    <w:p w:rsidR="00066CA6" w:rsidRPr="009E20AA" w:rsidRDefault="00066CA6" w:rsidP="00066CA6">
      <w:pPr>
        <w:ind w:firstLine="567"/>
        <w:rPr>
          <w:lang w:val="en-GB"/>
        </w:rPr>
      </w:pPr>
      <w:r w:rsidRPr="009E20AA">
        <w:rPr>
          <w:lang w:val="en-GB"/>
        </w:rPr>
        <w:lastRenderedPageBreak/>
        <w:t>-</w:t>
      </w:r>
      <w:r w:rsidRPr="009E20AA">
        <w:rPr>
          <w:lang w:val="en-GB"/>
        </w:rPr>
        <w:tab/>
        <w:t>Aspecte legate în general de perioada de tranziţie la economia de piaţă, cu implicaţii directe în reorganizarea activităţilor agricole.</w:t>
      </w:r>
    </w:p>
    <w:p w:rsidR="00066CA6" w:rsidRPr="009E20AA" w:rsidRDefault="00066CA6" w:rsidP="00066CA6">
      <w:pPr>
        <w:ind w:firstLine="567"/>
        <w:rPr>
          <w:lang w:val="en-GB"/>
        </w:rPr>
      </w:pPr>
      <w:r w:rsidRPr="009E20AA">
        <w:rPr>
          <w:lang w:val="en-GB"/>
        </w:rPr>
        <w:t>Probleme sociale legate implicit de activităţi economice</w:t>
      </w:r>
    </w:p>
    <w:p w:rsidR="00066CA6" w:rsidRPr="009E20AA" w:rsidRDefault="00066CA6" w:rsidP="00066CA6">
      <w:pPr>
        <w:ind w:firstLine="567"/>
        <w:rPr>
          <w:lang w:val="en-GB"/>
        </w:rPr>
      </w:pPr>
      <w:r w:rsidRPr="009E20AA">
        <w:rPr>
          <w:lang w:val="en-GB"/>
        </w:rPr>
        <w:t>-</w:t>
      </w:r>
      <w:r w:rsidRPr="009E20AA">
        <w:rPr>
          <w:lang w:val="en-GB"/>
        </w:rPr>
        <w:tab/>
        <w:t>Structura pe grupe de vârstă a populaţiei relevă un procent ridicat de locuitori peste vârsta medie, din forţa de muncă este în deficit.</w:t>
      </w:r>
    </w:p>
    <w:p w:rsidR="00066CA6" w:rsidRPr="009E20AA" w:rsidRDefault="00066CA6" w:rsidP="00066CA6">
      <w:pPr>
        <w:ind w:firstLine="567"/>
        <w:rPr>
          <w:lang w:val="en-GB"/>
        </w:rPr>
      </w:pPr>
      <w:r w:rsidRPr="009E20AA">
        <w:rPr>
          <w:lang w:val="en-GB"/>
        </w:rPr>
        <w:t>-</w:t>
      </w:r>
      <w:r w:rsidRPr="009E20AA">
        <w:rPr>
          <w:lang w:val="en-GB"/>
        </w:rPr>
        <w:tab/>
        <w:t>Structura pe vârste a populaţiei ocupate în agricultură în corelare cu gradul scăzut de exploatare mecanică a terenurilor agricole, relevă deficitul de forţe de muncă în raport cu necesităţile.</w:t>
      </w:r>
    </w:p>
    <w:p w:rsidR="00066CA6" w:rsidRPr="009E20AA" w:rsidRDefault="00066CA6" w:rsidP="00066CA6">
      <w:pPr>
        <w:ind w:firstLine="567"/>
        <w:rPr>
          <w:lang w:val="en-GB"/>
        </w:rPr>
      </w:pPr>
      <w:r w:rsidRPr="009E20AA">
        <w:rPr>
          <w:lang w:val="en-GB"/>
        </w:rPr>
        <w:t>-</w:t>
      </w:r>
      <w:r w:rsidRPr="009E20AA">
        <w:rPr>
          <w:lang w:val="en-GB"/>
        </w:rPr>
        <w:tab/>
        <w:t>Posibilitatea antrenării în activităţi economice la nivel de comună - deci activităţi agricole în special - a personalului disponibllizat din activităţile industriale din mediul urban, cu domiciliul în comună.</w:t>
      </w:r>
    </w:p>
    <w:p w:rsidR="00066CA6" w:rsidRPr="009E20AA" w:rsidRDefault="00066CA6" w:rsidP="00066CA6">
      <w:pPr>
        <w:ind w:firstLine="567"/>
        <w:rPr>
          <w:lang w:val="en-GB"/>
        </w:rPr>
      </w:pPr>
      <w:r w:rsidRPr="009E20AA">
        <w:rPr>
          <w:lang w:val="en-GB"/>
        </w:rPr>
        <w:t xml:space="preserve"> </w:t>
      </w:r>
    </w:p>
    <w:p w:rsidR="00066CA6" w:rsidRPr="009E20AA" w:rsidRDefault="00066CA6" w:rsidP="00066CA6">
      <w:pPr>
        <w:ind w:firstLine="567"/>
        <w:rPr>
          <w:lang w:val="en-GB"/>
        </w:rPr>
      </w:pPr>
      <w:r w:rsidRPr="009E20AA">
        <w:rPr>
          <w:lang w:val="en-GB"/>
        </w:rPr>
        <w:t>Aceasta rămâne o opţiune a populaţiei, dar există posibilitatea de a deveni o necesitate.</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2.</w:t>
      </w:r>
      <w:r w:rsidR="00C074A7">
        <w:rPr>
          <w:b/>
          <w:lang w:val="en-GB"/>
        </w:rPr>
        <w:t>11</w:t>
      </w:r>
      <w:r w:rsidRPr="009E20AA">
        <w:rPr>
          <w:b/>
          <w:lang w:val="en-GB"/>
        </w:rPr>
        <w:t>. NECESITĂŢI ŞI OPŢIUNI ALE POPULAŢIEI</w:t>
      </w:r>
    </w:p>
    <w:p w:rsidR="00066CA6" w:rsidRPr="009E20AA" w:rsidRDefault="00066CA6" w:rsidP="00066CA6">
      <w:pPr>
        <w:ind w:firstLine="567"/>
        <w:rPr>
          <w:lang w:val="en-GB"/>
        </w:rPr>
      </w:pPr>
      <w:r w:rsidRPr="009E20AA">
        <w:rPr>
          <w:lang w:val="en-GB"/>
        </w:rPr>
        <w:t>Discuţiile purtate de proiectant la nivelul primăriei, au relevat ca necesitate, constituind în acelaşi timp şi opţiunea locuitorilor comunei, introducerea în intravilan a unor terenuri agricole atribuite acestora, pentru a fi valorificate prin construirea de locuinţe.</w:t>
      </w:r>
    </w:p>
    <w:p w:rsidR="00066CA6" w:rsidRDefault="00066CA6" w:rsidP="00066CA6">
      <w:pPr>
        <w:ind w:firstLine="567"/>
        <w:rPr>
          <w:lang w:val="en-GB"/>
        </w:rPr>
      </w:pPr>
      <w:r w:rsidRPr="009E20AA">
        <w:rPr>
          <w:lang w:val="en-GB"/>
        </w:rPr>
        <w:t>Dat fiind faptul că din analiza efectuată a rezultat existenta unor locuinţe părăsite, cu statut de proprietate incert, a apărut necesitatea construirii de locuinţe noi şi construcţii anexe.</w:t>
      </w:r>
    </w:p>
    <w:p w:rsidR="00C074A7" w:rsidRPr="009E20AA" w:rsidRDefault="00C074A7" w:rsidP="00066CA6">
      <w:pPr>
        <w:ind w:firstLine="567"/>
        <w:rPr>
          <w:lang w:val="en-GB"/>
        </w:rPr>
      </w:pPr>
    </w:p>
    <w:p w:rsidR="00DE3464" w:rsidRPr="009E20AA" w:rsidRDefault="00DE3464" w:rsidP="00066CA6">
      <w:pPr>
        <w:ind w:firstLine="567"/>
        <w:rPr>
          <w:lang w:val="en-GB"/>
        </w:rPr>
      </w:pPr>
    </w:p>
    <w:p w:rsidR="00DE3464" w:rsidRPr="009E20AA" w:rsidRDefault="00DE3464" w:rsidP="00066CA6">
      <w:pPr>
        <w:ind w:firstLine="567"/>
        <w:rPr>
          <w:lang w:val="en-GB"/>
        </w:rPr>
      </w:pPr>
    </w:p>
    <w:p w:rsidR="00DE3464" w:rsidRPr="009E20AA" w:rsidRDefault="00DE3464" w:rsidP="00066CA6">
      <w:pPr>
        <w:ind w:firstLine="567"/>
        <w:rPr>
          <w:lang w:val="en-GB"/>
        </w:rPr>
      </w:pPr>
    </w:p>
    <w:p w:rsidR="00066CA6" w:rsidRPr="009E20AA" w:rsidRDefault="00066CA6" w:rsidP="00DE3464">
      <w:pPr>
        <w:ind w:firstLine="567"/>
        <w:jc w:val="center"/>
        <w:rPr>
          <w:b/>
          <w:lang w:val="en-GB"/>
        </w:rPr>
      </w:pPr>
      <w:r w:rsidRPr="009E20AA">
        <w:rPr>
          <w:b/>
          <w:lang w:val="en-GB"/>
        </w:rPr>
        <w:t>3. PROPUNERI DE ORGANIZARE URBANISTICĂ</w:t>
      </w:r>
    </w:p>
    <w:p w:rsidR="00DE3464" w:rsidRPr="009E20AA" w:rsidRDefault="00DE3464" w:rsidP="00DE3464">
      <w:pPr>
        <w:ind w:firstLine="567"/>
        <w:jc w:val="center"/>
        <w:rPr>
          <w:b/>
          <w:lang w:val="en-GB"/>
        </w:rPr>
      </w:pPr>
    </w:p>
    <w:p w:rsidR="00066CA6" w:rsidRPr="009E20AA" w:rsidRDefault="00066CA6" w:rsidP="00066CA6">
      <w:pPr>
        <w:ind w:firstLine="567"/>
        <w:rPr>
          <w:b/>
          <w:lang w:val="en-GB"/>
        </w:rPr>
      </w:pPr>
      <w:r w:rsidRPr="009E20AA">
        <w:rPr>
          <w:b/>
          <w:lang w:val="en-GB"/>
        </w:rPr>
        <w:t>3.1.</w:t>
      </w:r>
      <w:r w:rsidRPr="009E20AA">
        <w:rPr>
          <w:b/>
          <w:lang w:val="en-GB"/>
        </w:rPr>
        <w:tab/>
        <w:t>Studii de fundamentare</w:t>
      </w:r>
    </w:p>
    <w:p w:rsidR="00066CA6" w:rsidRPr="009E20AA" w:rsidRDefault="00066CA6" w:rsidP="00066CA6">
      <w:pPr>
        <w:ind w:firstLine="567"/>
        <w:rPr>
          <w:lang w:val="en-GB"/>
        </w:rPr>
      </w:pPr>
      <w:r w:rsidRPr="009E20AA">
        <w:rPr>
          <w:lang w:val="en-GB"/>
        </w:rPr>
        <w:t>În prezent nu sunt elaborate studii de fundamentare pentru organizarea urbanistică şi amenajarea teritoriului administrativ al comunei.</w:t>
      </w:r>
    </w:p>
    <w:p w:rsidR="00066CA6" w:rsidRPr="009E20AA" w:rsidRDefault="00066CA6" w:rsidP="00066CA6">
      <w:pPr>
        <w:ind w:firstLine="567"/>
        <w:rPr>
          <w:lang w:val="en-GB"/>
        </w:rPr>
      </w:pPr>
      <w:r w:rsidRPr="009E20AA">
        <w:rPr>
          <w:lang w:val="en-GB"/>
        </w:rPr>
        <w:t>Datele privind încadrarea localităţilor în tewritoriul administrativ al comunei, au fost preluate din planurile cadastrale ale comunei, şi secţiunile D.T.M.</w:t>
      </w:r>
    </w:p>
    <w:p w:rsidR="00066CA6" w:rsidRPr="009E20AA" w:rsidRDefault="00066CA6" w:rsidP="00066CA6">
      <w:pPr>
        <w:ind w:firstLine="567"/>
        <w:rPr>
          <w:lang w:val="en-GB"/>
        </w:rPr>
      </w:pPr>
      <w:r w:rsidRPr="009E20AA">
        <w:rPr>
          <w:lang w:val="en-GB"/>
        </w:rPr>
        <w:t>Situaţia fondului construit existent, a gospodăriilor ca şi numărul de locuitori, au fost extrase din datele Recensământului efectuat la 1 ianuarie 1992 şi din Registrul agricol al primăriei .</w:t>
      </w:r>
    </w:p>
    <w:p w:rsidR="00066CA6" w:rsidRPr="009E20AA" w:rsidRDefault="00066CA6" w:rsidP="00066CA6">
      <w:pPr>
        <w:ind w:firstLine="567"/>
        <w:rPr>
          <w:lang w:val="en-GB"/>
        </w:rPr>
      </w:pPr>
      <w:r w:rsidRPr="009E20AA">
        <w:rPr>
          <w:lang w:val="en-GB"/>
        </w:rPr>
        <w:t>Evoluţia populaţiei a fost considerată în funcţie de sporul natural şi date anterioare înregistrate din anul 1977, până în prezent.</w:t>
      </w:r>
    </w:p>
    <w:p w:rsidR="00066CA6" w:rsidRPr="009E20AA" w:rsidRDefault="00066CA6" w:rsidP="00066CA6">
      <w:pPr>
        <w:ind w:firstLine="567"/>
        <w:rPr>
          <w:lang w:val="en-GB"/>
        </w:rPr>
      </w:pPr>
      <w:r w:rsidRPr="009E20AA">
        <w:rPr>
          <w:lang w:val="en-GB"/>
        </w:rPr>
        <w:t>Întrucât, până la elaborarea prezentului Plan urbanistic general, nu au fost elaborate studii de fundamentare privind potenţialul economic, obiective de interes public, circulaţie şi transport, echipare a teritoriului, protecţia şi conservarea mediului, ne vom referi la analiza critică a situaţiei existente, evidenţiind principalii factori ce pot contribui la dezvoltarea armonioasă a comunei, cât şi la posibilităţile de valorificare a acestora.</w:t>
      </w:r>
    </w:p>
    <w:p w:rsidR="00CE0F8A" w:rsidRDefault="00CE0F8A" w:rsidP="00066CA6">
      <w:pPr>
        <w:ind w:firstLine="567"/>
        <w:rPr>
          <w:b/>
          <w:lang w:val="en-GB"/>
        </w:rPr>
      </w:pPr>
    </w:p>
    <w:p w:rsidR="00066CA6" w:rsidRPr="009E20AA" w:rsidRDefault="00066CA6" w:rsidP="00066CA6">
      <w:pPr>
        <w:ind w:firstLine="567"/>
        <w:rPr>
          <w:b/>
          <w:lang w:val="en-GB"/>
        </w:rPr>
      </w:pPr>
      <w:r w:rsidRPr="009E20AA">
        <w:rPr>
          <w:b/>
          <w:lang w:val="en-GB"/>
        </w:rPr>
        <w:t>3.2.</w:t>
      </w:r>
      <w:r w:rsidRPr="009E20AA">
        <w:rPr>
          <w:b/>
          <w:lang w:val="en-GB"/>
        </w:rPr>
        <w:tab/>
        <w:t>Evoluţia posibilă, priorităţi</w:t>
      </w:r>
    </w:p>
    <w:p w:rsidR="00066CA6" w:rsidRPr="009E20AA" w:rsidRDefault="00066CA6" w:rsidP="00066CA6">
      <w:pPr>
        <w:ind w:firstLine="567"/>
        <w:rPr>
          <w:lang w:val="en-GB"/>
        </w:rPr>
      </w:pPr>
      <w:r w:rsidRPr="009E20AA">
        <w:rPr>
          <w:lang w:val="en-GB"/>
        </w:rPr>
        <w:t>Cadrul natural, condiţiile geografice şi pedo-climatice ca şi situarea în teritoriu sunt premize ale dezvoltării în perspectivă a comunei, în baza economiei cu caracter predominant agricol.</w:t>
      </w:r>
    </w:p>
    <w:p w:rsidR="00066CA6" w:rsidRPr="009E20AA" w:rsidRDefault="00066CA6" w:rsidP="00066CA6">
      <w:pPr>
        <w:ind w:firstLine="567"/>
        <w:rPr>
          <w:lang w:val="en-GB"/>
        </w:rPr>
      </w:pPr>
      <w:r w:rsidRPr="009E20AA">
        <w:rPr>
          <w:lang w:val="en-GB"/>
        </w:rPr>
        <w:t xml:space="preserve">Încadrarea în reţeaua de localităţi a judeţului </w:t>
      </w:r>
      <w:r w:rsidR="00CE0F8A">
        <w:rPr>
          <w:lang w:val="en-GB"/>
        </w:rPr>
        <w:t xml:space="preserve">Vacea </w:t>
      </w:r>
      <w:r w:rsidRPr="009E20AA">
        <w:rPr>
          <w:lang w:val="en-GB"/>
        </w:rPr>
        <w:t>, asigurarea legăturilor cu localităţile acestuia prin intermediul căilor de comunicaţie rutieră existentă, constituie premize ale dezvoltării comunei în perspectiva relaţiilor intercomunale şi implicit interjudeţene.</w:t>
      </w:r>
    </w:p>
    <w:p w:rsidR="00066CA6" w:rsidRDefault="00066CA6" w:rsidP="00066CA6">
      <w:pPr>
        <w:ind w:firstLine="567"/>
        <w:rPr>
          <w:lang w:val="en-GB"/>
        </w:rPr>
      </w:pPr>
      <w:r w:rsidRPr="009E20AA">
        <w:rPr>
          <w:lang w:val="en-GB"/>
        </w:rPr>
        <w:t>Gradul de dotare cu obiective publice de interes periodic şi ocazional a satului reşedinţă de comună, îi conferă acestuia posibilitatea dezvoltării.</w:t>
      </w:r>
    </w:p>
    <w:p w:rsidR="00CE0F8A" w:rsidRDefault="00CE0F8A" w:rsidP="00CE0F8A">
      <w:pPr>
        <w:ind w:firstLine="567"/>
        <w:rPr>
          <w:lang w:val="en-GB"/>
        </w:rPr>
      </w:pPr>
    </w:p>
    <w:p w:rsidR="00CE0F8A" w:rsidRPr="00CE0F8A" w:rsidRDefault="00CE0F8A" w:rsidP="00CE0F8A">
      <w:pPr>
        <w:ind w:firstLine="567"/>
        <w:rPr>
          <w:lang w:val="en-GB"/>
        </w:rPr>
      </w:pPr>
      <w:r w:rsidRPr="00CE0F8A">
        <w:rPr>
          <w:lang w:val="en-GB"/>
        </w:rPr>
        <w:t>Direc</w:t>
      </w:r>
      <w:r w:rsidR="005F4088">
        <w:rPr>
          <w:lang w:val="en-GB"/>
        </w:rPr>
        <w:t>ţ</w:t>
      </w:r>
      <w:r w:rsidRPr="00CE0F8A">
        <w:rPr>
          <w:lang w:val="en-GB"/>
        </w:rPr>
        <w:t>iile posibile de evolu</w:t>
      </w:r>
      <w:r w:rsidR="005F4088">
        <w:rPr>
          <w:lang w:val="en-GB"/>
        </w:rPr>
        <w:t>ţ</w:t>
      </w:r>
      <w:r w:rsidRPr="00CE0F8A">
        <w:rPr>
          <w:lang w:val="en-GB"/>
        </w:rPr>
        <w:t>ie a localită</w:t>
      </w:r>
      <w:r w:rsidR="005F4088">
        <w:rPr>
          <w:lang w:val="en-GB"/>
        </w:rPr>
        <w:t>ţ</w:t>
      </w:r>
      <w:r w:rsidRPr="00CE0F8A">
        <w:rPr>
          <w:lang w:val="en-GB"/>
        </w:rPr>
        <w:t>ii, prin valorificarea poten</w:t>
      </w:r>
      <w:r w:rsidR="005F4088">
        <w:rPr>
          <w:lang w:val="en-GB"/>
        </w:rPr>
        <w:t>ţ</w:t>
      </w:r>
      <w:r w:rsidRPr="00CE0F8A">
        <w:rPr>
          <w:lang w:val="en-GB"/>
        </w:rPr>
        <w:t>ialului său natural, economic</w:t>
      </w:r>
    </w:p>
    <w:p w:rsidR="00CE0F8A" w:rsidRPr="00CE0F8A" w:rsidRDefault="00CE0F8A" w:rsidP="00CE0F8A">
      <w:pPr>
        <w:ind w:firstLine="567"/>
        <w:rPr>
          <w:lang w:val="en-GB"/>
        </w:rPr>
      </w:pPr>
      <w:r w:rsidRPr="00CE0F8A">
        <w:rPr>
          <w:lang w:val="en-GB"/>
        </w:rPr>
        <w:t>si uman existent:</w:t>
      </w:r>
    </w:p>
    <w:p w:rsidR="00CE0F8A" w:rsidRPr="00CE0F8A" w:rsidRDefault="00CE0F8A" w:rsidP="00CE0F8A">
      <w:pPr>
        <w:ind w:firstLine="567"/>
        <w:rPr>
          <w:lang w:val="en-GB"/>
        </w:rPr>
      </w:pPr>
      <w:r w:rsidRPr="00CE0F8A">
        <w:rPr>
          <w:lang w:val="en-GB"/>
        </w:rPr>
        <w:lastRenderedPageBreak/>
        <w:t>Amplasată în centrul jude</w:t>
      </w:r>
      <w:r w:rsidR="005F4088">
        <w:rPr>
          <w:lang w:val="en-GB"/>
        </w:rPr>
        <w:t>ţ</w:t>
      </w:r>
      <w:r w:rsidRPr="00CE0F8A">
        <w:rPr>
          <w:lang w:val="en-GB"/>
        </w:rPr>
        <w:t>ului Vîlcea, zonă de câmpii înalte ce oferă condi</w:t>
      </w:r>
      <w:r w:rsidR="005F4088">
        <w:rPr>
          <w:lang w:val="en-GB"/>
        </w:rPr>
        <w:t>ţ</w:t>
      </w:r>
      <w:r w:rsidRPr="00CE0F8A">
        <w:rPr>
          <w:lang w:val="en-GB"/>
        </w:rPr>
        <w:t>ii bune pentru</w:t>
      </w:r>
      <w:r>
        <w:rPr>
          <w:lang w:val="en-GB"/>
        </w:rPr>
        <w:t xml:space="preserve"> </w:t>
      </w:r>
      <w:r w:rsidRPr="00CE0F8A">
        <w:rPr>
          <w:lang w:val="en-GB"/>
        </w:rPr>
        <w:t>practicarea agriculturii.</w:t>
      </w:r>
    </w:p>
    <w:p w:rsidR="00CE0F8A" w:rsidRPr="00CE0F8A" w:rsidRDefault="00CE0F8A" w:rsidP="00CE0F8A">
      <w:pPr>
        <w:ind w:firstLine="567"/>
        <w:rPr>
          <w:lang w:val="en-GB"/>
        </w:rPr>
      </w:pPr>
      <w:r w:rsidRPr="00CE0F8A">
        <w:rPr>
          <w:lang w:val="en-GB"/>
        </w:rPr>
        <w:t>Prevederi ale Planului de Amenajare a Teritoriului Na</w:t>
      </w:r>
      <w:r w:rsidR="005F4088">
        <w:rPr>
          <w:lang w:val="en-GB"/>
        </w:rPr>
        <w:t>ţ</w:t>
      </w:r>
      <w:r w:rsidRPr="00CE0F8A">
        <w:rPr>
          <w:lang w:val="en-GB"/>
        </w:rPr>
        <w:t>ional:</w:t>
      </w:r>
    </w:p>
    <w:p w:rsidR="00CE0F8A" w:rsidRPr="00CE0F8A" w:rsidRDefault="00CE0F8A" w:rsidP="00CE0F8A">
      <w:pPr>
        <w:ind w:firstLine="567"/>
        <w:rPr>
          <w:lang w:val="en-GB"/>
        </w:rPr>
      </w:pPr>
      <w:r w:rsidRPr="00CE0F8A">
        <w:rPr>
          <w:lang w:val="en-GB"/>
        </w:rPr>
        <w:t>- nu sunt prevăzute măsuri speciale,</w:t>
      </w:r>
    </w:p>
    <w:p w:rsidR="00CE0F8A" w:rsidRDefault="00CE0F8A" w:rsidP="00CE0F8A">
      <w:pPr>
        <w:ind w:firstLine="567"/>
        <w:rPr>
          <w:lang w:val="en-GB"/>
        </w:rPr>
      </w:pPr>
    </w:p>
    <w:p w:rsidR="00CE0F8A" w:rsidRPr="00CE0F8A" w:rsidRDefault="00CE0F8A" w:rsidP="00CE0F8A">
      <w:pPr>
        <w:ind w:firstLine="567"/>
        <w:rPr>
          <w:lang w:val="en-GB"/>
        </w:rPr>
      </w:pPr>
      <w:r w:rsidRPr="00CE0F8A">
        <w:rPr>
          <w:lang w:val="en-GB"/>
        </w:rPr>
        <w:t>Prevederi ale Planului de Amenajare a Teritoriului Jude</w:t>
      </w:r>
      <w:r w:rsidR="005F4088">
        <w:rPr>
          <w:lang w:val="en-GB"/>
        </w:rPr>
        <w:t>ţ</w:t>
      </w:r>
      <w:r w:rsidRPr="00CE0F8A">
        <w:rPr>
          <w:lang w:val="en-GB"/>
        </w:rPr>
        <w:t>ean:</w:t>
      </w:r>
    </w:p>
    <w:p w:rsidR="00CE0F8A" w:rsidRPr="00CE0F8A" w:rsidRDefault="00CE0F8A" w:rsidP="00CE0F8A">
      <w:pPr>
        <w:ind w:firstLine="567"/>
        <w:rPr>
          <w:lang w:val="en-GB"/>
        </w:rPr>
      </w:pPr>
      <w:r w:rsidRPr="00CE0F8A">
        <w:rPr>
          <w:lang w:val="en-GB"/>
        </w:rPr>
        <w:t>- Ecoregiunea Subcarpa</w:t>
      </w:r>
      <w:r w:rsidR="005F4088">
        <w:rPr>
          <w:lang w:val="en-GB"/>
        </w:rPr>
        <w:t>ţ</w:t>
      </w:r>
      <w:r w:rsidRPr="00CE0F8A">
        <w:rPr>
          <w:lang w:val="en-GB"/>
        </w:rPr>
        <w:t>ilor Getici necesită măsuri de protec</w:t>
      </w:r>
      <w:r w:rsidR="005F4088">
        <w:rPr>
          <w:lang w:val="en-GB"/>
        </w:rPr>
        <w:t>ţ</w:t>
      </w:r>
      <w:r w:rsidRPr="00CE0F8A">
        <w:rPr>
          <w:lang w:val="en-GB"/>
        </w:rPr>
        <w:t>ie si ameliorare ecopedologică</w:t>
      </w:r>
      <w:r>
        <w:rPr>
          <w:lang w:val="en-GB"/>
        </w:rPr>
        <w:t xml:space="preserve"> </w:t>
      </w:r>
      <w:r w:rsidRPr="00CE0F8A">
        <w:rPr>
          <w:lang w:val="en-GB"/>
        </w:rPr>
        <w:t>printre care principalele sunt controlul eroziunii solului pe versan</w:t>
      </w:r>
      <w:r w:rsidR="005F4088">
        <w:rPr>
          <w:lang w:val="en-GB"/>
        </w:rPr>
        <w:t>ţ</w:t>
      </w:r>
      <w:r w:rsidRPr="00CE0F8A">
        <w:rPr>
          <w:lang w:val="en-GB"/>
        </w:rPr>
        <w:t>i si eliminarea excesului de umiditate</w:t>
      </w:r>
      <w:r>
        <w:rPr>
          <w:lang w:val="en-GB"/>
        </w:rPr>
        <w:t xml:space="preserve"> </w:t>
      </w:r>
      <w:r w:rsidRPr="00CE0F8A">
        <w:rPr>
          <w:lang w:val="en-GB"/>
        </w:rPr>
        <w:t>pe terenurile plane (acolo unde acest fenomen se manifestă).</w:t>
      </w:r>
    </w:p>
    <w:p w:rsidR="00CE0F8A" w:rsidRPr="00CE0F8A" w:rsidRDefault="00CE0F8A" w:rsidP="00CE0F8A">
      <w:pPr>
        <w:ind w:firstLine="567"/>
        <w:rPr>
          <w:lang w:val="en-GB"/>
        </w:rPr>
      </w:pPr>
      <w:r w:rsidRPr="00CE0F8A">
        <w:rPr>
          <w:lang w:val="en-GB"/>
        </w:rPr>
        <w:t>Priorită</w:t>
      </w:r>
      <w:r w:rsidR="005F4088">
        <w:rPr>
          <w:lang w:val="en-GB"/>
        </w:rPr>
        <w:t>ţ</w:t>
      </w:r>
      <w:r w:rsidRPr="00CE0F8A">
        <w:rPr>
          <w:lang w:val="en-GB"/>
        </w:rPr>
        <w:t>ile de interven</w:t>
      </w:r>
      <w:r w:rsidR="005F4088">
        <w:rPr>
          <w:lang w:val="en-GB"/>
        </w:rPr>
        <w:t>ţ</w:t>
      </w:r>
      <w:r w:rsidRPr="00CE0F8A">
        <w:rPr>
          <w:lang w:val="en-GB"/>
        </w:rPr>
        <w:t>ie:</w:t>
      </w:r>
    </w:p>
    <w:p w:rsidR="00CE0F8A" w:rsidRPr="00CE0F8A" w:rsidRDefault="00CE0F8A" w:rsidP="00CE0F8A">
      <w:pPr>
        <w:ind w:firstLine="567"/>
        <w:rPr>
          <w:lang w:val="en-GB"/>
        </w:rPr>
      </w:pPr>
      <w:r w:rsidRPr="00CE0F8A">
        <w:rPr>
          <w:lang w:val="en-GB"/>
        </w:rPr>
        <w:t>- stoparea declinului socio-economic prin relansarea si dezvoltarea activită</w:t>
      </w:r>
      <w:r w:rsidR="005F4088">
        <w:rPr>
          <w:lang w:val="en-GB"/>
        </w:rPr>
        <w:t>ţ</w:t>
      </w:r>
      <w:r w:rsidRPr="00CE0F8A">
        <w:rPr>
          <w:lang w:val="en-GB"/>
        </w:rPr>
        <w:t>ilor economice,</w:t>
      </w:r>
      <w:r>
        <w:rPr>
          <w:lang w:val="en-GB"/>
        </w:rPr>
        <w:t xml:space="preserve"> </w:t>
      </w:r>
      <w:r w:rsidRPr="00CE0F8A">
        <w:rPr>
          <w:lang w:val="en-GB"/>
        </w:rPr>
        <w:t>a îmbunătă</w:t>
      </w:r>
      <w:r w:rsidR="005F4088">
        <w:rPr>
          <w:lang w:val="en-GB"/>
        </w:rPr>
        <w:t>ţ</w:t>
      </w:r>
      <w:r w:rsidRPr="00CE0F8A">
        <w:rPr>
          <w:lang w:val="en-GB"/>
        </w:rPr>
        <w:t>irii nivelului de dotare si echipare a teritoriului si localită</w:t>
      </w:r>
      <w:r w:rsidR="005F4088">
        <w:rPr>
          <w:lang w:val="en-GB"/>
        </w:rPr>
        <w:t>ţ</w:t>
      </w:r>
      <w:r w:rsidRPr="00CE0F8A">
        <w:rPr>
          <w:lang w:val="en-GB"/>
        </w:rPr>
        <w:t>ilor, înlesniri fiscale si politici</w:t>
      </w:r>
      <w:r>
        <w:rPr>
          <w:lang w:val="en-GB"/>
        </w:rPr>
        <w:t xml:space="preserve"> </w:t>
      </w:r>
      <w:r w:rsidRPr="00CE0F8A">
        <w:rPr>
          <w:lang w:val="en-GB"/>
        </w:rPr>
        <w:t>protec</w:t>
      </w:r>
      <w:r w:rsidR="005F4088">
        <w:rPr>
          <w:lang w:val="en-GB"/>
        </w:rPr>
        <w:t>ţ</w:t>
      </w:r>
      <w:r w:rsidRPr="00CE0F8A">
        <w:rPr>
          <w:lang w:val="en-GB"/>
        </w:rPr>
        <w:t>ioniste specifice zonelor rurale cu dificultă</w:t>
      </w:r>
      <w:r w:rsidR="005F4088">
        <w:rPr>
          <w:lang w:val="en-GB"/>
        </w:rPr>
        <w:t>ţ</w:t>
      </w:r>
      <w:r w:rsidRPr="00CE0F8A">
        <w:rPr>
          <w:lang w:val="en-GB"/>
        </w:rPr>
        <w:t>i.</w:t>
      </w:r>
    </w:p>
    <w:p w:rsidR="00CE0F8A" w:rsidRPr="00CE0F8A" w:rsidRDefault="00CE0F8A" w:rsidP="00CE0F8A">
      <w:pPr>
        <w:ind w:firstLine="567"/>
        <w:rPr>
          <w:lang w:val="en-GB"/>
        </w:rPr>
      </w:pPr>
      <w:r w:rsidRPr="00CE0F8A">
        <w:rPr>
          <w:lang w:val="en-GB"/>
        </w:rPr>
        <w:t>Obiectivele de utilitate publică necesare prioritar:</w:t>
      </w:r>
    </w:p>
    <w:p w:rsidR="00CE0F8A" w:rsidRPr="00CE0F8A" w:rsidRDefault="00CE0F8A" w:rsidP="00CE0F8A">
      <w:pPr>
        <w:ind w:firstLine="567"/>
        <w:rPr>
          <w:lang w:val="en-GB"/>
        </w:rPr>
      </w:pPr>
      <w:r w:rsidRPr="00CE0F8A">
        <w:rPr>
          <w:lang w:val="en-GB"/>
        </w:rPr>
        <w:t>- executarea re</w:t>
      </w:r>
      <w:r w:rsidR="005F4088">
        <w:rPr>
          <w:lang w:val="en-GB"/>
        </w:rPr>
        <w:t>ţ</w:t>
      </w:r>
      <w:r w:rsidRPr="00CE0F8A">
        <w:rPr>
          <w:lang w:val="en-GB"/>
        </w:rPr>
        <w:t>elelor de alimentare cu apă, a sistemului de canalizare a apelor uzate menajere</w:t>
      </w:r>
    </w:p>
    <w:p w:rsidR="00CE0F8A" w:rsidRPr="00CE0F8A" w:rsidRDefault="00CE0F8A" w:rsidP="00CE0F8A">
      <w:pPr>
        <w:ind w:firstLine="567"/>
        <w:rPr>
          <w:lang w:val="en-GB"/>
        </w:rPr>
      </w:pPr>
      <w:r w:rsidRPr="00CE0F8A">
        <w:rPr>
          <w:lang w:val="en-GB"/>
        </w:rPr>
        <w:t>si a re</w:t>
      </w:r>
      <w:r w:rsidR="005F4088">
        <w:rPr>
          <w:lang w:val="en-GB"/>
        </w:rPr>
        <w:t>ţ</w:t>
      </w:r>
      <w:r w:rsidRPr="00CE0F8A">
        <w:rPr>
          <w:lang w:val="en-GB"/>
        </w:rPr>
        <w:t>elei de gaze naturale,</w:t>
      </w:r>
    </w:p>
    <w:p w:rsidR="00CE0F8A" w:rsidRPr="00CE0F8A" w:rsidRDefault="00CE0F8A" w:rsidP="00CE0F8A">
      <w:pPr>
        <w:ind w:firstLine="567"/>
        <w:rPr>
          <w:lang w:val="en-GB"/>
        </w:rPr>
      </w:pPr>
      <w:r w:rsidRPr="00CE0F8A">
        <w:rPr>
          <w:lang w:val="en-GB"/>
        </w:rPr>
        <w:t>- modernizări de drumuri jude</w:t>
      </w:r>
      <w:r w:rsidR="005F4088">
        <w:rPr>
          <w:lang w:val="en-GB"/>
        </w:rPr>
        <w:t>ţ</w:t>
      </w:r>
      <w:r w:rsidRPr="00CE0F8A">
        <w:rPr>
          <w:lang w:val="en-GB"/>
        </w:rPr>
        <w:t>ene si comunale.</w:t>
      </w:r>
    </w:p>
    <w:p w:rsidR="00CE0F8A" w:rsidRPr="009E20AA" w:rsidRDefault="00CE0F8A" w:rsidP="00CE0F8A">
      <w:pPr>
        <w:ind w:firstLine="567"/>
        <w:rPr>
          <w:lang w:val="en-GB"/>
        </w:rPr>
      </w:pPr>
      <w:r w:rsidRPr="00CE0F8A">
        <w:rPr>
          <w:lang w:val="en-GB"/>
        </w:rPr>
        <w:t>Obiectivele noi se pot fundamenta pe baza PUG aprobat prin utilizarea fondurilor proprii, în</w:t>
      </w:r>
      <w:r>
        <w:rPr>
          <w:lang w:val="en-GB"/>
        </w:rPr>
        <w:t xml:space="preserve"> </w:t>
      </w:r>
      <w:r w:rsidRPr="00CE0F8A">
        <w:rPr>
          <w:lang w:val="en-GB"/>
        </w:rPr>
        <w:t>cadrul documenta</w:t>
      </w:r>
      <w:r w:rsidR="005F4088">
        <w:rPr>
          <w:lang w:val="en-GB"/>
        </w:rPr>
        <w:t>ţ</w:t>
      </w:r>
      <w:r w:rsidRPr="00CE0F8A">
        <w:rPr>
          <w:lang w:val="en-GB"/>
        </w:rPr>
        <w:t>iilor privind solicitarea de fonduri de la bugetul statului, din programul de dezvoltare</w:t>
      </w:r>
      <w:r>
        <w:rPr>
          <w:lang w:val="en-GB"/>
        </w:rPr>
        <w:t xml:space="preserve"> </w:t>
      </w:r>
      <w:r w:rsidRPr="00CE0F8A">
        <w:rPr>
          <w:lang w:val="en-GB"/>
        </w:rPr>
        <w:t>regională sau de la Uniunea Europeană.</w:t>
      </w:r>
    </w:p>
    <w:p w:rsidR="00CE0F8A" w:rsidRDefault="00CE0F8A" w:rsidP="00066CA6">
      <w:pPr>
        <w:ind w:firstLine="567"/>
        <w:rPr>
          <w:b/>
          <w:lang w:val="en-GB"/>
        </w:rPr>
      </w:pPr>
    </w:p>
    <w:p w:rsidR="00CE0F8A" w:rsidRDefault="00CE0F8A" w:rsidP="00066CA6">
      <w:pPr>
        <w:ind w:firstLine="567"/>
        <w:rPr>
          <w:b/>
          <w:lang w:val="en-GB"/>
        </w:rPr>
      </w:pPr>
    </w:p>
    <w:p w:rsidR="00CE0F8A" w:rsidRDefault="00CE0F8A" w:rsidP="00066CA6">
      <w:pPr>
        <w:ind w:firstLine="567"/>
        <w:rPr>
          <w:b/>
          <w:lang w:val="en-GB"/>
        </w:rPr>
      </w:pPr>
    </w:p>
    <w:p w:rsidR="00066CA6" w:rsidRPr="009E20AA" w:rsidRDefault="00066CA6" w:rsidP="00066CA6">
      <w:pPr>
        <w:ind w:firstLine="567"/>
        <w:rPr>
          <w:b/>
          <w:lang w:val="en-GB"/>
        </w:rPr>
      </w:pPr>
      <w:r w:rsidRPr="009E20AA">
        <w:rPr>
          <w:b/>
          <w:lang w:val="en-GB"/>
        </w:rPr>
        <w:t>3.3.</w:t>
      </w:r>
      <w:r w:rsidRPr="009E20AA">
        <w:rPr>
          <w:b/>
          <w:lang w:val="en-GB"/>
        </w:rPr>
        <w:tab/>
        <w:t>Îmbunătăţirea relaţiilor în teritoriu</w:t>
      </w:r>
    </w:p>
    <w:p w:rsidR="00DE3464" w:rsidRPr="009E20AA" w:rsidRDefault="00DE3464" w:rsidP="00066CA6">
      <w:pPr>
        <w:ind w:firstLine="567"/>
        <w:rPr>
          <w:lang w:val="en-GB"/>
        </w:rPr>
      </w:pPr>
    </w:p>
    <w:p w:rsidR="00066CA6" w:rsidRPr="009E20AA" w:rsidRDefault="00066CA6" w:rsidP="00066CA6">
      <w:pPr>
        <w:ind w:firstLine="567"/>
        <w:rPr>
          <w:lang w:val="en-GB"/>
        </w:rPr>
      </w:pPr>
      <w:r w:rsidRPr="009E20AA">
        <w:rPr>
          <w:lang w:val="en-GB"/>
        </w:rPr>
        <w:t xml:space="preserve">În lipsa unor Planuri de amenajare teritorială au fost luate în consideraţie şi incluse în prezentul proiect, elementele din Studiul reţelei de localităţi a judeţului </w:t>
      </w:r>
      <w:r w:rsidR="00CE0F8A">
        <w:rPr>
          <w:lang w:val="en-GB"/>
        </w:rPr>
        <w:t>Valcea</w:t>
      </w:r>
      <w:r w:rsidRPr="009E20AA">
        <w:rPr>
          <w:lang w:val="en-GB"/>
        </w:rPr>
        <w:t>.</w:t>
      </w:r>
    </w:p>
    <w:p w:rsidR="00066CA6" w:rsidRPr="009E20AA" w:rsidRDefault="00066CA6" w:rsidP="00066CA6">
      <w:pPr>
        <w:ind w:firstLine="567"/>
        <w:rPr>
          <w:lang w:val="en-GB"/>
        </w:rPr>
      </w:pPr>
      <w:r w:rsidRPr="009E20AA">
        <w:rPr>
          <w:lang w:val="en-GB"/>
        </w:rPr>
        <w:t>Astfel, sunt preconizate dezvoltări ale intravilanelor însoţite de restrângeri ale unor incinte economice, stabilirea ordinului de mărime şi importanţei zonelor "funcţionale, echiparea tehnico-edilitară şi terenurile necesare gospodăriilor de apă, ori a platformelor</w:t>
      </w:r>
      <w:r w:rsidR="00DE3464" w:rsidRPr="009E20AA">
        <w:rPr>
          <w:lang w:val="en-GB"/>
        </w:rPr>
        <w:t xml:space="preserve"> </w:t>
      </w:r>
      <w:r w:rsidRPr="009E20AA">
        <w:rPr>
          <w:lang w:val="en-GB"/>
        </w:rPr>
        <w:t>de depozitare a resturilor menajere din gospodării şi unităţi economice, organizarea circulaţiei rutiere şi stabilirea perimetrelor de interes istoric sau arhitectural.</w:t>
      </w:r>
    </w:p>
    <w:p w:rsidR="00066CA6" w:rsidRPr="009E20AA" w:rsidRDefault="00066CA6" w:rsidP="00066CA6">
      <w:pPr>
        <w:ind w:firstLine="567"/>
        <w:rPr>
          <w:lang w:val="en-GB"/>
        </w:rPr>
      </w:pPr>
      <w:r w:rsidRPr="009E20AA">
        <w:rPr>
          <w:lang w:val="en-GB"/>
        </w:rPr>
        <w:t>Trupurile localităţii vor fi prezentate în capitolele următoare.</w:t>
      </w:r>
    </w:p>
    <w:p w:rsidR="00066CA6" w:rsidRPr="009E20AA" w:rsidRDefault="00066CA6" w:rsidP="00066CA6">
      <w:pPr>
        <w:ind w:firstLine="567"/>
        <w:rPr>
          <w:lang w:val="en-GB"/>
        </w:rPr>
      </w:pPr>
      <w:r w:rsidRPr="009E20AA">
        <w:rPr>
          <w:lang w:val="en-GB"/>
        </w:rPr>
        <w:t>Se menţionează faptul că teritoriul administrativ al comunei nu a suferit modificări, modul de folosinţă al acestuia fiind prezentat în cadrul capitolului "încadrarea în teritoriul administrativ al comunei".</w:t>
      </w:r>
    </w:p>
    <w:p w:rsidR="00066CA6" w:rsidRPr="009E20AA" w:rsidRDefault="00066CA6" w:rsidP="00066CA6">
      <w:pPr>
        <w:ind w:firstLine="567"/>
        <w:rPr>
          <w:lang w:val="en-GB"/>
        </w:rPr>
      </w:pPr>
      <w:r w:rsidRPr="009E20AA">
        <w:rPr>
          <w:lang w:val="en-GB"/>
        </w:rPr>
        <w:t xml:space="preserve">Relaţiile economice şi teritoriale ale comunei se manifestă în special în raport cu </w:t>
      </w:r>
      <w:r w:rsidR="0066538F">
        <w:rPr>
          <w:lang w:val="en-GB"/>
        </w:rPr>
        <w:t>Berbesti</w:t>
      </w:r>
      <w:r w:rsidR="00CE0F8A">
        <w:rPr>
          <w:lang w:val="en-GB"/>
        </w:rPr>
        <w:t xml:space="preserve"> si </w:t>
      </w:r>
      <w:r w:rsidR="0066538F">
        <w:rPr>
          <w:lang w:val="en-GB"/>
        </w:rPr>
        <w:t>Horezu</w:t>
      </w:r>
      <w:r w:rsidR="00CE0F8A">
        <w:rPr>
          <w:lang w:val="en-GB"/>
        </w:rPr>
        <w:t>.</w:t>
      </w:r>
    </w:p>
    <w:p w:rsidR="00CE0F8A" w:rsidRPr="00671A45" w:rsidRDefault="00CE0F8A" w:rsidP="00CE0F8A">
      <w:pPr>
        <w:ind w:firstLine="567"/>
        <w:rPr>
          <w:lang w:val="en-US"/>
        </w:rPr>
      </w:pPr>
      <w:r w:rsidRPr="00CE0F8A">
        <w:rPr>
          <w:lang w:val="en-GB"/>
        </w:rPr>
        <w:t>Conform prevederilor si propunerilor din planurile de amenajare a teritoriului (jude</w:t>
      </w:r>
      <w:r w:rsidR="005F4088">
        <w:rPr>
          <w:lang w:val="en-GB"/>
        </w:rPr>
        <w:t>ţ</w:t>
      </w:r>
      <w:r w:rsidRPr="00CE0F8A">
        <w:rPr>
          <w:lang w:val="en-GB"/>
        </w:rPr>
        <w:t>ean si</w:t>
      </w:r>
      <w:r>
        <w:rPr>
          <w:lang w:val="en-GB"/>
        </w:rPr>
        <w:t xml:space="preserve"> </w:t>
      </w:r>
      <w:r w:rsidRPr="00CE0F8A">
        <w:rPr>
          <w:lang w:val="en-GB"/>
        </w:rPr>
        <w:t>na</w:t>
      </w:r>
      <w:r w:rsidR="005F4088">
        <w:rPr>
          <w:lang w:val="en-GB"/>
        </w:rPr>
        <w:t>ţ</w:t>
      </w:r>
      <w:r w:rsidRPr="00CE0F8A">
        <w:rPr>
          <w:lang w:val="en-GB"/>
        </w:rPr>
        <w:t>ional), pentru optimizarea rela</w:t>
      </w:r>
      <w:r w:rsidR="005F4088">
        <w:rPr>
          <w:lang w:val="en-GB"/>
        </w:rPr>
        <w:t>ţ</w:t>
      </w:r>
      <w:r w:rsidRPr="00CE0F8A">
        <w:rPr>
          <w:lang w:val="en-GB"/>
        </w:rPr>
        <w:t xml:space="preserve">iilor în teritoriu se prevăd </w:t>
      </w:r>
      <w:r>
        <w:rPr>
          <w:lang w:val="en-GB"/>
        </w:rPr>
        <w:t>sau nu</w:t>
      </w:r>
      <w:r w:rsidR="00671A45">
        <w:rPr>
          <w:lang w:val="en-US"/>
        </w:rPr>
        <w:t>:</w:t>
      </w:r>
    </w:p>
    <w:p w:rsidR="00CE0F8A" w:rsidRPr="00CE0F8A" w:rsidRDefault="00CE0F8A" w:rsidP="00CE0F8A">
      <w:pPr>
        <w:ind w:firstLine="567"/>
        <w:rPr>
          <w:lang w:val="en-GB"/>
        </w:rPr>
      </w:pPr>
      <w:r w:rsidRPr="00CE0F8A">
        <w:rPr>
          <w:lang w:val="en-GB"/>
        </w:rPr>
        <w:t>- nu se prevede înfiin</w:t>
      </w:r>
      <w:r w:rsidR="005F4088">
        <w:rPr>
          <w:lang w:val="en-GB"/>
        </w:rPr>
        <w:t>ţ</w:t>
      </w:r>
      <w:r w:rsidRPr="00CE0F8A">
        <w:rPr>
          <w:lang w:val="en-GB"/>
        </w:rPr>
        <w:t>area de noi artere de comunica</w:t>
      </w:r>
      <w:r w:rsidR="005F4088">
        <w:rPr>
          <w:lang w:val="en-GB"/>
        </w:rPr>
        <w:t>ţ</w:t>
      </w:r>
      <w:r w:rsidRPr="00CE0F8A">
        <w:rPr>
          <w:lang w:val="en-GB"/>
        </w:rPr>
        <w:t>ii jude</w:t>
      </w:r>
      <w:r w:rsidR="005F4088">
        <w:rPr>
          <w:lang w:val="en-GB"/>
        </w:rPr>
        <w:t>ţ</w:t>
      </w:r>
      <w:r w:rsidRPr="00CE0F8A">
        <w:rPr>
          <w:lang w:val="en-GB"/>
        </w:rPr>
        <w:t>ene; re</w:t>
      </w:r>
      <w:r w:rsidR="005F4088">
        <w:rPr>
          <w:lang w:val="en-GB"/>
        </w:rPr>
        <w:t>ţ</w:t>
      </w:r>
      <w:r w:rsidRPr="00CE0F8A">
        <w:rPr>
          <w:lang w:val="en-GB"/>
        </w:rPr>
        <w:t>eaua de drumuri</w:t>
      </w:r>
    </w:p>
    <w:p w:rsidR="00CE0F8A" w:rsidRPr="00CE0F8A" w:rsidRDefault="00CE0F8A" w:rsidP="00CE0F8A">
      <w:pPr>
        <w:ind w:firstLine="567"/>
        <w:rPr>
          <w:lang w:val="en-GB"/>
        </w:rPr>
      </w:pPr>
      <w:r w:rsidRPr="00CE0F8A">
        <w:rPr>
          <w:lang w:val="en-GB"/>
        </w:rPr>
        <w:t>comunale si stradale trebuie supusă unui proces de modernizare a suprafe</w:t>
      </w:r>
      <w:r w:rsidR="005F4088">
        <w:rPr>
          <w:lang w:val="en-GB"/>
        </w:rPr>
        <w:t>ţ</w:t>
      </w:r>
      <w:r w:rsidRPr="00CE0F8A">
        <w:rPr>
          <w:lang w:val="en-GB"/>
        </w:rPr>
        <w:t>ei de rulare (balastare,</w:t>
      </w:r>
    </w:p>
    <w:p w:rsidR="00CE0F8A" w:rsidRPr="00CE0F8A" w:rsidRDefault="00CE0F8A" w:rsidP="00CE0F8A">
      <w:pPr>
        <w:ind w:firstLine="567"/>
        <w:rPr>
          <w:lang w:val="en-GB"/>
        </w:rPr>
      </w:pPr>
      <w:r w:rsidRPr="00CE0F8A">
        <w:rPr>
          <w:lang w:val="en-GB"/>
        </w:rPr>
        <w:t>san</w:t>
      </w:r>
      <w:r w:rsidR="005F4088">
        <w:rPr>
          <w:lang w:val="en-GB"/>
        </w:rPr>
        <w:t>ţ</w:t>
      </w:r>
      <w:r w:rsidRPr="00CE0F8A">
        <w:rPr>
          <w:lang w:val="en-GB"/>
        </w:rPr>
        <w:t>uri de scurgere, accese la gospodării, etc);</w:t>
      </w:r>
    </w:p>
    <w:p w:rsidR="00CE0F8A" w:rsidRPr="00CE0F8A" w:rsidRDefault="00CE0F8A" w:rsidP="00CE0F8A">
      <w:pPr>
        <w:ind w:firstLine="567"/>
        <w:rPr>
          <w:lang w:val="en-GB"/>
        </w:rPr>
      </w:pPr>
      <w:r w:rsidRPr="00CE0F8A">
        <w:rPr>
          <w:lang w:val="en-GB"/>
        </w:rPr>
        <w:t>- muta</w:t>
      </w:r>
      <w:r w:rsidR="005F4088">
        <w:rPr>
          <w:lang w:val="en-GB"/>
        </w:rPr>
        <w:t>ţ</w:t>
      </w:r>
      <w:r w:rsidRPr="00CE0F8A">
        <w:rPr>
          <w:lang w:val="en-GB"/>
        </w:rPr>
        <w:t>ii intervenite în folosin</w:t>
      </w:r>
      <w:r w:rsidR="005F4088">
        <w:rPr>
          <w:lang w:val="en-GB"/>
        </w:rPr>
        <w:t>ţ</w:t>
      </w:r>
      <w:r w:rsidRPr="00CE0F8A">
        <w:rPr>
          <w:lang w:val="en-GB"/>
        </w:rPr>
        <w:t>a terenurilor:</w:t>
      </w:r>
    </w:p>
    <w:p w:rsidR="00CE0F8A" w:rsidRPr="00CE0F8A" w:rsidRDefault="00CE0F8A" w:rsidP="00CE0F8A">
      <w:pPr>
        <w:ind w:firstLine="567"/>
        <w:rPr>
          <w:lang w:val="en-GB"/>
        </w:rPr>
      </w:pPr>
      <w:r w:rsidRPr="00CE0F8A">
        <w:rPr>
          <w:lang w:val="en-GB"/>
        </w:rPr>
        <w:t>- fărâmi</w:t>
      </w:r>
      <w:r w:rsidR="005F4088">
        <w:rPr>
          <w:lang w:val="en-GB"/>
        </w:rPr>
        <w:t>ţ</w:t>
      </w:r>
      <w:r w:rsidRPr="00CE0F8A">
        <w:rPr>
          <w:lang w:val="en-GB"/>
        </w:rPr>
        <w:t>area terenurilor agricole care îngreunează execu</w:t>
      </w:r>
      <w:r w:rsidR="005F4088">
        <w:rPr>
          <w:lang w:val="en-GB"/>
        </w:rPr>
        <w:t>ţ</w:t>
      </w:r>
      <w:r w:rsidRPr="00CE0F8A">
        <w:rPr>
          <w:lang w:val="en-GB"/>
        </w:rPr>
        <w:t>ia mecanizată a lucrărilor</w:t>
      </w:r>
      <w:r>
        <w:rPr>
          <w:lang w:val="en-GB"/>
        </w:rPr>
        <w:t xml:space="preserve"> </w:t>
      </w:r>
      <w:r w:rsidRPr="00CE0F8A">
        <w:rPr>
          <w:lang w:val="en-GB"/>
        </w:rPr>
        <w:t xml:space="preserve">agricole; cu sprijin financiar european se implementează un proiect prin care se încearcă </w:t>
      </w:r>
      <w:r>
        <w:rPr>
          <w:lang w:val="en-GB"/>
        </w:rPr>
        <w:t xml:space="preserve">comas area </w:t>
      </w:r>
      <w:r w:rsidRPr="00CE0F8A">
        <w:rPr>
          <w:lang w:val="en-GB"/>
        </w:rPr>
        <w:t>terenurilor, cel pu</w:t>
      </w:r>
      <w:r w:rsidR="005F4088">
        <w:rPr>
          <w:lang w:val="en-GB"/>
        </w:rPr>
        <w:t>ţ</w:t>
      </w:r>
      <w:r w:rsidRPr="00CE0F8A">
        <w:rPr>
          <w:lang w:val="en-GB"/>
        </w:rPr>
        <w:t>in în cadrul unei proprietă</w:t>
      </w:r>
      <w:r w:rsidR="005F4088">
        <w:rPr>
          <w:lang w:val="en-GB"/>
        </w:rPr>
        <w:t>ţ</w:t>
      </w:r>
      <w:r w:rsidRPr="00CE0F8A">
        <w:rPr>
          <w:lang w:val="en-GB"/>
        </w:rPr>
        <w:t>i, proiect în urs de realizare;</w:t>
      </w:r>
    </w:p>
    <w:p w:rsidR="00CE0F8A" w:rsidRPr="00CE0F8A" w:rsidRDefault="00CE0F8A" w:rsidP="00CE0F8A">
      <w:pPr>
        <w:ind w:firstLine="567"/>
        <w:rPr>
          <w:lang w:val="en-GB"/>
        </w:rPr>
      </w:pPr>
      <w:r w:rsidRPr="00CE0F8A">
        <w:rPr>
          <w:lang w:val="en-GB"/>
        </w:rPr>
        <w:t>- reducerea semnificativă a suprafe</w:t>
      </w:r>
      <w:r w:rsidR="005F4088">
        <w:rPr>
          <w:lang w:val="en-GB"/>
        </w:rPr>
        <w:t>ţ</w:t>
      </w:r>
      <w:r w:rsidRPr="00CE0F8A">
        <w:rPr>
          <w:lang w:val="en-GB"/>
        </w:rPr>
        <w:t>elor destinate livezilor;</w:t>
      </w:r>
    </w:p>
    <w:p w:rsidR="00CE0F8A" w:rsidRPr="00CE0F8A" w:rsidRDefault="00CE0F8A" w:rsidP="00CE0F8A">
      <w:pPr>
        <w:ind w:firstLine="567"/>
        <w:rPr>
          <w:lang w:val="en-GB"/>
        </w:rPr>
      </w:pPr>
      <w:r w:rsidRPr="00CE0F8A">
        <w:rPr>
          <w:lang w:val="en-GB"/>
        </w:rPr>
        <w:t>- lucrări majore prevăzute/propuse în teritoriu:</w:t>
      </w:r>
    </w:p>
    <w:p w:rsidR="00CE0F8A" w:rsidRPr="00CE0F8A" w:rsidRDefault="00CE0F8A" w:rsidP="00CE0F8A">
      <w:pPr>
        <w:ind w:firstLine="567"/>
        <w:rPr>
          <w:lang w:val="en-GB"/>
        </w:rPr>
      </w:pPr>
      <w:r w:rsidRPr="00CE0F8A">
        <w:rPr>
          <w:lang w:val="en-GB"/>
        </w:rPr>
        <w:t>-</w:t>
      </w:r>
      <w:r w:rsidR="00671A45">
        <w:rPr>
          <w:lang w:val="en-GB"/>
        </w:rPr>
        <w:t xml:space="preserve"> </w:t>
      </w:r>
      <w:r w:rsidRPr="00CE0F8A">
        <w:rPr>
          <w:lang w:val="en-GB"/>
        </w:rPr>
        <w:t>conform PATJ, în zonele subcarpatice si depresionale sunt necesare lucrări de</w:t>
      </w:r>
      <w:r>
        <w:rPr>
          <w:lang w:val="en-GB"/>
        </w:rPr>
        <w:t xml:space="preserve"> </w:t>
      </w:r>
      <w:r w:rsidRPr="00CE0F8A">
        <w:rPr>
          <w:lang w:val="en-GB"/>
        </w:rPr>
        <w:t>combatere si prevenire a alunecărilor de teren si combaterea eroziunii de suprafa</w:t>
      </w:r>
      <w:r w:rsidR="005F4088">
        <w:rPr>
          <w:lang w:val="en-GB"/>
        </w:rPr>
        <w:t>ţ</w:t>
      </w:r>
      <w:r w:rsidRPr="00CE0F8A">
        <w:rPr>
          <w:lang w:val="en-GB"/>
        </w:rPr>
        <w:t>ă pe versan</w:t>
      </w:r>
      <w:r w:rsidR="005F4088">
        <w:rPr>
          <w:lang w:val="en-GB"/>
        </w:rPr>
        <w:t>ţ</w:t>
      </w:r>
      <w:r w:rsidRPr="00CE0F8A">
        <w:rPr>
          <w:lang w:val="en-GB"/>
        </w:rPr>
        <w:t>i;</w:t>
      </w:r>
    </w:p>
    <w:p w:rsidR="00CE0F8A" w:rsidRPr="00CE0F8A" w:rsidRDefault="00CE0F8A" w:rsidP="00CE0F8A">
      <w:pPr>
        <w:ind w:firstLine="567"/>
        <w:rPr>
          <w:lang w:val="en-GB"/>
        </w:rPr>
      </w:pPr>
      <w:r w:rsidRPr="00CE0F8A">
        <w:rPr>
          <w:lang w:val="en-GB"/>
        </w:rPr>
        <w:lastRenderedPageBreak/>
        <w:t>- deplasări pentru muncă: transportul de persoane este asigurat de firme private;</w:t>
      </w:r>
    </w:p>
    <w:p w:rsidR="00CE0F8A" w:rsidRPr="00CE0F8A" w:rsidRDefault="00CE0F8A" w:rsidP="00CE0F8A">
      <w:pPr>
        <w:ind w:firstLine="567"/>
        <w:rPr>
          <w:lang w:val="en-GB"/>
        </w:rPr>
      </w:pPr>
      <w:r w:rsidRPr="00CE0F8A">
        <w:rPr>
          <w:lang w:val="en-GB"/>
        </w:rPr>
        <w:t>- dezvoltarea în teritoriu a echipării edilitare:</w:t>
      </w:r>
    </w:p>
    <w:p w:rsidR="00CE0F8A" w:rsidRPr="00CE0F8A" w:rsidRDefault="00CE0F8A" w:rsidP="00CE0F8A">
      <w:pPr>
        <w:ind w:firstLine="567"/>
        <w:rPr>
          <w:lang w:val="en-GB"/>
        </w:rPr>
      </w:pPr>
      <w:r w:rsidRPr="00CE0F8A">
        <w:rPr>
          <w:lang w:val="en-GB"/>
        </w:rPr>
        <w:t>- sistem de alimentare cu apă,</w:t>
      </w:r>
    </w:p>
    <w:p w:rsidR="00CE0F8A" w:rsidRPr="00CE0F8A" w:rsidRDefault="00CE0F8A" w:rsidP="00CE0F8A">
      <w:pPr>
        <w:ind w:firstLine="567"/>
        <w:rPr>
          <w:lang w:val="en-GB"/>
        </w:rPr>
      </w:pPr>
      <w:r w:rsidRPr="00CE0F8A">
        <w:rPr>
          <w:lang w:val="en-GB"/>
        </w:rPr>
        <w:t>- re</w:t>
      </w:r>
      <w:r w:rsidR="005F4088">
        <w:rPr>
          <w:lang w:val="en-GB"/>
        </w:rPr>
        <w:t>ţ</w:t>
      </w:r>
      <w:r w:rsidRPr="00CE0F8A">
        <w:rPr>
          <w:lang w:val="en-GB"/>
        </w:rPr>
        <w:t>ea de canalizare cu sta</w:t>
      </w:r>
      <w:r w:rsidR="005F4088">
        <w:rPr>
          <w:lang w:val="en-GB"/>
        </w:rPr>
        <w:t>ţ</w:t>
      </w:r>
      <w:r w:rsidRPr="00CE0F8A">
        <w:rPr>
          <w:lang w:val="en-GB"/>
        </w:rPr>
        <w:t>ie de epurare,</w:t>
      </w:r>
    </w:p>
    <w:p w:rsidR="00CE0F8A" w:rsidRDefault="00CE0F8A" w:rsidP="00CE0F8A">
      <w:pPr>
        <w:ind w:firstLine="567"/>
        <w:rPr>
          <w:lang w:val="en-GB"/>
        </w:rPr>
      </w:pPr>
      <w:r w:rsidRPr="00CE0F8A">
        <w:rPr>
          <w:lang w:val="en-GB"/>
        </w:rPr>
        <w:t>- balastarea drumurilor comunale si a străzilor</w:t>
      </w:r>
    </w:p>
    <w:p w:rsidR="00CE0F8A" w:rsidRDefault="00CE0F8A" w:rsidP="00066CA6">
      <w:pPr>
        <w:ind w:firstLine="567"/>
        <w:rPr>
          <w:lang w:val="en-GB"/>
        </w:rPr>
      </w:pPr>
    </w:p>
    <w:p w:rsidR="00CE0F8A" w:rsidRDefault="00CE0F8A" w:rsidP="00066CA6">
      <w:pPr>
        <w:ind w:firstLine="567"/>
        <w:rPr>
          <w:lang w:val="en-GB"/>
        </w:rPr>
      </w:pPr>
    </w:p>
    <w:p w:rsidR="00066CA6" w:rsidRPr="009E20AA" w:rsidRDefault="00066CA6" w:rsidP="00066CA6">
      <w:pPr>
        <w:ind w:firstLine="567"/>
        <w:rPr>
          <w:b/>
          <w:lang w:val="en-GB"/>
        </w:rPr>
      </w:pPr>
      <w:r w:rsidRPr="009E20AA">
        <w:rPr>
          <w:b/>
          <w:lang w:val="en-GB"/>
        </w:rPr>
        <w:t>3.4. Dezvoltarea activităţilor economice</w:t>
      </w:r>
    </w:p>
    <w:p w:rsidR="00CE0F8A" w:rsidRDefault="00CE0F8A" w:rsidP="00066CA6">
      <w:pPr>
        <w:ind w:firstLine="567"/>
        <w:rPr>
          <w:b/>
          <w:lang w:val="en-GB"/>
        </w:rPr>
      </w:pPr>
    </w:p>
    <w:p w:rsidR="00066CA6" w:rsidRPr="009E20AA" w:rsidRDefault="00066CA6" w:rsidP="00066CA6">
      <w:pPr>
        <w:ind w:firstLine="567"/>
        <w:rPr>
          <w:b/>
          <w:lang w:val="en-GB"/>
        </w:rPr>
      </w:pPr>
      <w:r w:rsidRPr="009E20AA">
        <w:rPr>
          <w:b/>
          <w:lang w:val="en-GB"/>
        </w:rPr>
        <w:t>3.4.1.</w:t>
      </w:r>
      <w:r w:rsidRPr="009E20AA">
        <w:rPr>
          <w:b/>
          <w:lang w:val="en-GB"/>
        </w:rPr>
        <w:tab/>
        <w:t>Activităţi industriale, depozitare şi de construcţii</w:t>
      </w:r>
    </w:p>
    <w:p w:rsidR="00CE0F8A" w:rsidRDefault="00066CA6" w:rsidP="00066CA6">
      <w:pPr>
        <w:ind w:firstLine="567"/>
        <w:rPr>
          <w:lang w:val="en-GB"/>
        </w:rPr>
      </w:pPr>
      <w:r w:rsidRPr="009E20AA">
        <w:rPr>
          <w:lang w:val="en-GB"/>
        </w:rPr>
        <w:t xml:space="preserve">Activităţile industriale ce se desfăşoară în comună sunt legate de : </w:t>
      </w:r>
      <w:r w:rsidR="00CE0F8A" w:rsidRPr="00CE0F8A">
        <w:rPr>
          <w:lang w:val="en-GB"/>
        </w:rPr>
        <w:t>debitare si prelucrare a materialului lemnos</w:t>
      </w:r>
      <w:r w:rsidR="00CE0F8A">
        <w:rPr>
          <w:lang w:val="en-GB"/>
        </w:rPr>
        <w:t>, brutarie, prelucarea lemnului, colectarea fructelor.</w:t>
      </w:r>
      <w:r w:rsidR="00CE0F8A" w:rsidRPr="00CE0F8A">
        <w:rPr>
          <w:lang w:val="en-GB"/>
        </w:rPr>
        <w:t xml:space="preserve"> </w:t>
      </w:r>
    </w:p>
    <w:p w:rsidR="00CE0F8A" w:rsidRDefault="00CE0F8A" w:rsidP="00066CA6">
      <w:pPr>
        <w:ind w:firstLine="567"/>
        <w:rPr>
          <w:lang w:val="en-GB"/>
        </w:rPr>
      </w:pPr>
    </w:p>
    <w:p w:rsidR="00066CA6" w:rsidRPr="009E20AA" w:rsidRDefault="00066CA6" w:rsidP="00066CA6">
      <w:pPr>
        <w:ind w:firstLine="567"/>
        <w:rPr>
          <w:lang w:val="en-GB"/>
        </w:rPr>
      </w:pPr>
      <w:r w:rsidRPr="009E20AA">
        <w:rPr>
          <w:lang w:val="en-GB"/>
        </w:rPr>
        <w:t>Pe baza producţiei agricole, în scopul valorificării superioare a produselor pot apare la nivel de comună, unităţi ale industriei mici iniţiate cu precădere de întreprinzători particulari, în acest sens existând disponibilităţi de teren în principal în zonele economice menţinute.</w:t>
      </w:r>
    </w:p>
    <w:p w:rsidR="00066CA6" w:rsidRPr="009E20AA" w:rsidRDefault="00066CA6" w:rsidP="00066CA6">
      <w:pPr>
        <w:ind w:firstLine="567"/>
        <w:rPr>
          <w:lang w:val="en-GB"/>
        </w:rPr>
      </w:pPr>
      <w:r w:rsidRPr="009E20AA">
        <w:rPr>
          <w:lang w:val="en-GB"/>
        </w:rPr>
        <w:t>Asigurarea cu utilităţi a acestora va putea fi rentabilă prin cooperarea acestora la realizarea echipării tehnico-edilitare.</w:t>
      </w:r>
    </w:p>
    <w:p w:rsidR="00066CA6" w:rsidRPr="009E20AA" w:rsidRDefault="00066CA6" w:rsidP="00066CA6">
      <w:pPr>
        <w:ind w:firstLine="567"/>
        <w:rPr>
          <w:lang w:val="en-GB"/>
        </w:rPr>
      </w:pPr>
      <w:r w:rsidRPr="009E20AA">
        <w:rPr>
          <w:lang w:val="en-GB"/>
        </w:rPr>
        <w:t>Din datele deţinute în prezent, nu rezultă solicitări în sensul dezvoltării industriale, dar trebuie menţionat faptul că o astfel de eventualitate ar conduce la crearea de noi locuri de muncă pentru populaţie.</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3.4.2.</w:t>
      </w:r>
      <w:r w:rsidRPr="009E20AA">
        <w:rPr>
          <w:b/>
          <w:lang w:val="en-GB"/>
        </w:rPr>
        <w:tab/>
        <w:t>Agricultura</w:t>
      </w:r>
    </w:p>
    <w:p w:rsidR="00066CA6" w:rsidRPr="009E20AA" w:rsidRDefault="00066CA6" w:rsidP="00066CA6">
      <w:pPr>
        <w:ind w:firstLine="567"/>
        <w:rPr>
          <w:lang w:val="en-GB"/>
        </w:rPr>
      </w:pPr>
      <w:r w:rsidRPr="009E20AA">
        <w:rPr>
          <w:lang w:val="en-GB"/>
        </w:rPr>
        <w:t xml:space="preserve">Teritoriul administrativ al comunei </w:t>
      </w:r>
      <w:r w:rsidR="00CC2FA7">
        <w:rPr>
          <w:lang w:val="en-GB"/>
        </w:rPr>
        <w:t>MATEEŞTI</w:t>
      </w:r>
      <w:r w:rsidRPr="009E20AA">
        <w:rPr>
          <w:lang w:val="en-GB"/>
        </w:rPr>
        <w:t xml:space="preserve"> se încadrează din punct de vedere al zonării producţiei agricole în zona numită agricolă de culturi </w:t>
      </w:r>
      <w:r w:rsidR="00CE0F8A">
        <w:rPr>
          <w:lang w:val="en-GB"/>
        </w:rPr>
        <w:t>mici</w:t>
      </w:r>
      <w:r w:rsidRPr="009E20AA">
        <w:rPr>
          <w:lang w:val="en-GB"/>
        </w:rPr>
        <w:t xml:space="preserve"> şi creşterea animalelor pentru nevoile proprii.</w:t>
      </w:r>
    </w:p>
    <w:p w:rsidR="00066CA6" w:rsidRDefault="00066CA6" w:rsidP="00066CA6">
      <w:pPr>
        <w:ind w:firstLine="567"/>
        <w:rPr>
          <w:lang w:val="en-GB"/>
        </w:rPr>
      </w:pPr>
      <w:r w:rsidRPr="009E20AA">
        <w:rPr>
          <w:lang w:val="en-GB"/>
        </w:rPr>
        <w:t xml:space="preserve">Se menţionează şi posibilitatea dezvoltării economice în baza activităţilor </w:t>
      </w:r>
      <w:r w:rsidR="00CE0F8A">
        <w:rPr>
          <w:lang w:val="en-GB"/>
        </w:rPr>
        <w:t>piscicole.</w:t>
      </w:r>
    </w:p>
    <w:p w:rsidR="00066CA6" w:rsidRPr="009E20AA" w:rsidRDefault="00066CA6" w:rsidP="00066CA6">
      <w:pPr>
        <w:ind w:firstLine="567"/>
        <w:rPr>
          <w:lang w:val="en-GB"/>
        </w:rPr>
      </w:pPr>
      <w:r w:rsidRPr="009E20AA">
        <w:rPr>
          <w:lang w:val="en-GB"/>
        </w:rPr>
        <w:t>De asemenea în funcţie de potenţialul economic al comunei, se preconizează dezvoltarea activităţilor de cultivare a plantelor cerealiere, în perspectivă revigorarea sectorului zootehnic.</w:t>
      </w:r>
    </w:p>
    <w:p w:rsidR="00066CA6" w:rsidRPr="009E20AA" w:rsidRDefault="00066CA6" w:rsidP="00066CA6">
      <w:pPr>
        <w:ind w:firstLine="567"/>
        <w:rPr>
          <w:lang w:val="en-GB"/>
        </w:rPr>
      </w:pPr>
      <w:r w:rsidRPr="009E20AA">
        <w:rPr>
          <w:lang w:val="en-GB"/>
        </w:rPr>
        <w:t>Desfacerea produselor agricole se va realiza în sistemul pieţei libere.</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3.4.3.</w:t>
      </w:r>
      <w:r w:rsidRPr="009E20AA">
        <w:rPr>
          <w:b/>
          <w:lang w:val="en-GB"/>
        </w:rPr>
        <w:tab/>
        <w:t>Dezvoltarea activităţilor turistice şi de agrement</w:t>
      </w:r>
    </w:p>
    <w:p w:rsidR="00066CA6" w:rsidRPr="009E20AA" w:rsidRDefault="00066CA6" w:rsidP="00066CA6">
      <w:pPr>
        <w:ind w:firstLine="567"/>
        <w:rPr>
          <w:lang w:val="en-GB"/>
        </w:rPr>
      </w:pPr>
      <w:r w:rsidRPr="009E20AA">
        <w:rPr>
          <w:lang w:val="en-GB"/>
        </w:rPr>
        <w:t>Având în vedere potenţialul peisagistic al</w:t>
      </w:r>
      <w:r w:rsidR="00CE0F8A">
        <w:rPr>
          <w:lang w:val="en-GB"/>
        </w:rPr>
        <w:t xml:space="preserve"> zonei</w:t>
      </w:r>
      <w:r w:rsidRPr="009E20AA">
        <w:rPr>
          <w:lang w:val="en-GB"/>
        </w:rPr>
        <w:t>, relieful,</w:t>
      </w:r>
      <w:r w:rsidR="00CE0F8A">
        <w:rPr>
          <w:lang w:val="en-GB"/>
        </w:rPr>
        <w:t xml:space="preserve"> potentialul cultural al zonei, </w:t>
      </w:r>
      <w:r w:rsidRPr="009E20AA">
        <w:rPr>
          <w:lang w:val="en-GB"/>
        </w:rPr>
        <w:t xml:space="preserve"> </w:t>
      </w:r>
      <w:r w:rsidR="00CE0F8A">
        <w:rPr>
          <w:lang w:val="en-GB"/>
        </w:rPr>
        <w:t>se pot atrage turisti in turismul rural si ecumenic.</w:t>
      </w:r>
      <w:r w:rsidRPr="009E20AA">
        <w:rPr>
          <w:lang w:val="en-GB"/>
        </w:rPr>
        <w:t xml:space="preserve"> </w:t>
      </w:r>
    </w:p>
    <w:p w:rsidR="00CE0F8A" w:rsidRDefault="00CE0F8A" w:rsidP="00066CA6">
      <w:pPr>
        <w:ind w:firstLine="567"/>
        <w:rPr>
          <w:b/>
          <w:lang w:val="en-GB"/>
        </w:rPr>
      </w:pPr>
    </w:p>
    <w:p w:rsidR="00066CA6" w:rsidRPr="009E20AA" w:rsidRDefault="00066CA6" w:rsidP="00066CA6">
      <w:pPr>
        <w:ind w:firstLine="567"/>
        <w:rPr>
          <w:b/>
          <w:lang w:val="en-GB"/>
        </w:rPr>
      </w:pPr>
      <w:r w:rsidRPr="009E20AA">
        <w:rPr>
          <w:b/>
          <w:lang w:val="en-GB"/>
        </w:rPr>
        <w:t>3.4.4.</w:t>
      </w:r>
      <w:r w:rsidRPr="009E20AA">
        <w:rPr>
          <w:b/>
          <w:lang w:val="en-GB"/>
        </w:rPr>
        <w:tab/>
        <w:t>Alte activităţi</w:t>
      </w:r>
    </w:p>
    <w:p w:rsidR="00066CA6" w:rsidRPr="009E20AA" w:rsidRDefault="00066CA6" w:rsidP="00066CA6">
      <w:pPr>
        <w:ind w:firstLine="567"/>
        <w:rPr>
          <w:lang w:val="en-GB"/>
        </w:rPr>
      </w:pPr>
      <w:r w:rsidRPr="009E20AA">
        <w:rPr>
          <w:lang w:val="en-GB"/>
        </w:rPr>
        <w:t>Propunerile locale nu prezintă importanţă majoră cum ar fi amplasarea unor obiective ce ar necesita suprafeţe de teren, ori intervenţii în sistemul circulaţiei rutiere ce ar presupune organizarea de şantier. Aceste propuneri vizează intervenţii în ce interesează zonele funcţionale şi echiparea tehnico-edilitară.</w:t>
      </w:r>
    </w:p>
    <w:p w:rsidR="00066CA6" w:rsidRPr="009E20AA" w:rsidRDefault="00066CA6" w:rsidP="00066CA6">
      <w:pPr>
        <w:ind w:firstLine="567"/>
        <w:rPr>
          <w:lang w:val="en-GB"/>
        </w:rPr>
      </w:pPr>
      <w:r w:rsidRPr="009E20AA">
        <w:rPr>
          <w:lang w:val="en-GB"/>
        </w:rPr>
        <w:t xml:space="preserve"> </w:t>
      </w:r>
    </w:p>
    <w:p w:rsidR="00DE3464" w:rsidRPr="009E20AA" w:rsidRDefault="00066CA6" w:rsidP="00066CA6">
      <w:pPr>
        <w:ind w:firstLine="567"/>
        <w:rPr>
          <w:b/>
          <w:lang w:val="en-GB"/>
        </w:rPr>
      </w:pPr>
      <w:r w:rsidRPr="009E20AA">
        <w:rPr>
          <w:b/>
          <w:lang w:val="en-GB"/>
        </w:rPr>
        <w:t xml:space="preserve">3.5. Evoluţia populaţiei, elemente demografice şi sociale </w:t>
      </w:r>
    </w:p>
    <w:p w:rsidR="00066CA6" w:rsidRPr="009E20AA" w:rsidRDefault="00066CA6" w:rsidP="00066CA6">
      <w:pPr>
        <w:ind w:firstLine="567"/>
        <w:rPr>
          <w:b/>
          <w:lang w:val="en-GB"/>
        </w:rPr>
      </w:pPr>
      <w:r w:rsidRPr="009E20AA">
        <w:rPr>
          <w:b/>
          <w:lang w:val="en-GB"/>
        </w:rPr>
        <w:t>3.5.1. Estimarea evoluţiei populaţiei</w:t>
      </w:r>
    </w:p>
    <w:p w:rsidR="00066CA6" w:rsidRPr="009E20AA" w:rsidRDefault="00066CA6" w:rsidP="00066CA6">
      <w:pPr>
        <w:ind w:firstLine="567"/>
        <w:rPr>
          <w:lang w:val="en-GB"/>
        </w:rPr>
      </w:pPr>
      <w:r w:rsidRPr="009E20AA">
        <w:rPr>
          <w:lang w:val="en-GB"/>
        </w:rPr>
        <w:t>În ultimii ani, datorită declinului economic, a profundelor modificări şi implicări social-economice (deteriorarea nivelului de trai în special) s-a înregistrat scăderea continuă a populaţiei în general în mediul rural, determinat de scăderea natalităţii ca urmare a legalizării întreruperilor de sarcină, a creşterii ratei mortalităţii şi a creşterii ponderii grupei de vârstă de 60 ani şi neste (peste 33%).</w:t>
      </w:r>
    </w:p>
    <w:p w:rsidR="00066CA6" w:rsidRPr="009E20AA" w:rsidRDefault="00066CA6" w:rsidP="00066CA6">
      <w:pPr>
        <w:ind w:firstLine="567"/>
        <w:rPr>
          <w:lang w:val="en-GB"/>
        </w:rPr>
      </w:pPr>
      <w:r w:rsidRPr="009E20AA">
        <w:rPr>
          <w:lang w:val="en-GB"/>
        </w:rPr>
        <w:t>De aceea, preliminările făcute asupra evoluţiei populaţiei au avut la bază principiile politicii demografice de stimulare a creşterii naturale a populaţiei şl de utilizare cât mai completă a resurselor de muncă la nivel de comună.</w:t>
      </w:r>
    </w:p>
    <w:p w:rsidR="00066CA6" w:rsidRPr="009E20AA" w:rsidRDefault="00066CA6" w:rsidP="00066CA6">
      <w:pPr>
        <w:ind w:firstLine="567"/>
        <w:rPr>
          <w:lang w:val="en-GB"/>
        </w:rPr>
      </w:pPr>
      <w:r w:rsidRPr="009E20AA">
        <w:rPr>
          <w:lang w:val="en-GB"/>
        </w:rPr>
        <w:t xml:space="preserve">Din studiul de prognoză elaborat de Direcţia Judeţeană de Statistică </w:t>
      </w:r>
      <w:r w:rsidR="00CE0F8A">
        <w:rPr>
          <w:lang w:val="en-GB"/>
        </w:rPr>
        <w:t xml:space="preserve">Vacea </w:t>
      </w:r>
      <w:r w:rsidRPr="009E20AA">
        <w:rPr>
          <w:lang w:val="en-GB"/>
        </w:rPr>
        <w:t xml:space="preserve"> pentru Prefectura Judeţului </w:t>
      </w:r>
      <w:r w:rsidR="00CE0F8A">
        <w:rPr>
          <w:lang w:val="en-GB"/>
        </w:rPr>
        <w:t xml:space="preserve">Vacea </w:t>
      </w:r>
      <w:r w:rsidRPr="009E20AA">
        <w:rPr>
          <w:lang w:val="en-GB"/>
        </w:rPr>
        <w:t xml:space="preserve"> - 1995, a rezultat tendinţa de descreştere a populaţiei până în anul 2000 în toate </w:t>
      </w:r>
      <w:r w:rsidRPr="009E20AA">
        <w:rPr>
          <w:lang w:val="en-GB"/>
        </w:rPr>
        <w:lastRenderedPageBreak/>
        <w:t xml:space="preserve">localităţile judeţului , după care se va înregistra fie menţinerea numărului de locuitori, fie creşterea într-un ritm relativ lent a populaţiei pană în anul </w:t>
      </w:r>
      <w:r w:rsidR="00DE3464" w:rsidRPr="009E20AA">
        <w:rPr>
          <w:lang w:val="en-GB"/>
        </w:rPr>
        <w:t>2012</w:t>
      </w:r>
      <w:r w:rsidRPr="009E20AA">
        <w:rPr>
          <w:lang w:val="en-GB"/>
        </w:rPr>
        <w:t>.</w:t>
      </w:r>
    </w:p>
    <w:p w:rsidR="00066CA6" w:rsidRPr="009E20AA" w:rsidRDefault="00066CA6" w:rsidP="00066CA6">
      <w:pPr>
        <w:ind w:firstLine="567"/>
        <w:rPr>
          <w:lang w:val="en-GB"/>
        </w:rPr>
      </w:pPr>
      <w:r w:rsidRPr="009E20AA">
        <w:rPr>
          <w:lang w:val="en-GB"/>
        </w:rPr>
        <w:t xml:space="preserve">Ţinând seama de evoluţia numărului de locuitori la nivel de comună şi pe </w:t>
      </w:r>
      <w:r w:rsidR="007D6A13">
        <w:rPr>
          <w:lang w:val="en-GB"/>
        </w:rPr>
        <w:t xml:space="preserve">satele </w:t>
      </w:r>
      <w:r w:rsidRPr="009E20AA">
        <w:rPr>
          <w:lang w:val="en-GB"/>
        </w:rPr>
        <w:t>componente în ultimii 20 ani, când s-a înregistrat o scădere continuă a populaţiei, s-a estimat totuşi conform şi prognozei sus-menţionate pentru etapa de perspectivă , o atragere relativă a descreşterii populaţiei în cadrul comunei.</w:t>
      </w:r>
    </w:p>
    <w:p w:rsidR="007D6A13" w:rsidRDefault="007D6A13" w:rsidP="00066CA6">
      <w:pPr>
        <w:ind w:firstLine="567"/>
        <w:rPr>
          <w:lang w:val="en-GB"/>
        </w:rPr>
      </w:pPr>
    </w:p>
    <w:p w:rsidR="00066CA6" w:rsidRPr="009E20AA" w:rsidRDefault="00066CA6" w:rsidP="00066CA6">
      <w:pPr>
        <w:ind w:firstLine="567"/>
        <w:rPr>
          <w:lang w:val="en-GB"/>
        </w:rPr>
      </w:pPr>
      <w:r w:rsidRPr="009E20AA">
        <w:rPr>
          <w:lang w:val="en-GB"/>
        </w:rPr>
        <w:t>-</w:t>
      </w:r>
      <w:r w:rsidRPr="009E20AA">
        <w:rPr>
          <w:lang w:val="en-GB"/>
        </w:rPr>
        <w:tab/>
        <w:t>diminuarea migraţiei sat-oraş şi menţinerea unor structuri demografice echilibrate prin creşterea ponderii tineretului în cadrul localităţilor componente, fapt ce va determina creşterea indicelui de natalitate şl respectiv a sporului natural;</w:t>
      </w:r>
    </w:p>
    <w:p w:rsidR="007D6A13" w:rsidRDefault="007D6A13" w:rsidP="00066CA6">
      <w:pPr>
        <w:ind w:firstLine="567"/>
        <w:rPr>
          <w:lang w:val="en-GB"/>
        </w:rPr>
      </w:pPr>
    </w:p>
    <w:p w:rsidR="00066CA6" w:rsidRPr="009E20AA" w:rsidRDefault="00066CA6" w:rsidP="00066CA6">
      <w:pPr>
        <w:ind w:firstLine="567"/>
        <w:rPr>
          <w:lang w:val="en-GB"/>
        </w:rPr>
      </w:pPr>
      <w:r w:rsidRPr="009E20AA">
        <w:rPr>
          <w:lang w:val="en-GB"/>
        </w:rPr>
        <w:t>-</w:t>
      </w:r>
      <w:r w:rsidRPr="009E20AA">
        <w:rPr>
          <w:lang w:val="en-GB"/>
        </w:rPr>
        <w:tab/>
        <w:t>creşterea gradului de dotare şi echipare a localităţilor rurale, realizarea unor condiţii de viată şi muncă optime, comparativ cu cele din mediul urban.</w:t>
      </w:r>
    </w:p>
    <w:p w:rsidR="007D6A13" w:rsidRDefault="007D6A13" w:rsidP="00066CA6">
      <w:pPr>
        <w:ind w:firstLine="567"/>
        <w:rPr>
          <w:lang w:val="en-GB"/>
        </w:rPr>
      </w:pPr>
    </w:p>
    <w:p w:rsidR="00066CA6" w:rsidRPr="009E20AA" w:rsidRDefault="00066CA6" w:rsidP="00066CA6">
      <w:pPr>
        <w:ind w:firstLine="567"/>
        <w:rPr>
          <w:lang w:val="en-GB"/>
        </w:rPr>
      </w:pPr>
      <w:r w:rsidRPr="009E20AA">
        <w:rPr>
          <w:lang w:val="en-GB"/>
        </w:rPr>
        <w:t xml:space="preserve">Ţinând seama de cele enunţate mai sus şi având în vedere situaţia actuală de trecere la economia de piaţă, când nu pot fi stabilite în mod cert locurile de muncă pe societăţi economice, social-culturale, comerciale cu capital de stat, mixt sau privat, în curs de formare, s-a estimat pentru anul </w:t>
      </w:r>
      <w:r w:rsidR="007D6A13">
        <w:rPr>
          <w:lang w:val="en-GB"/>
        </w:rPr>
        <w:t>2012</w:t>
      </w:r>
      <w:r w:rsidRPr="009E20AA">
        <w:rPr>
          <w:lang w:val="en-GB"/>
        </w:rPr>
        <w:t xml:space="preserve"> creşterea cu precădere a ponderii sectorului terţiar (servicii către populaţie) şi a sectorului secundar (în special unităţi mici şi mijlocii industriale de prelucrare şi valorificare a produselor agricole).</w:t>
      </w:r>
    </w:p>
    <w:p w:rsidR="007D6A13" w:rsidRDefault="00066CA6" w:rsidP="00066CA6">
      <w:pPr>
        <w:ind w:firstLine="567"/>
        <w:rPr>
          <w:lang w:val="en-GB"/>
        </w:rPr>
      </w:pPr>
      <w:r w:rsidRPr="009E20AA">
        <w:rPr>
          <w:lang w:val="en-GB"/>
        </w:rPr>
        <w:t>Considerând ponderea populaţiei ocupate în se va prezenta în tabelul următor, în mod orientativ, structura pe secotare de activitate</w:t>
      </w:r>
      <w:r w:rsidR="007D6A13">
        <w:rPr>
          <w:lang w:val="en-GB"/>
        </w:rPr>
        <w:t xml:space="preserve"> </w:t>
      </w:r>
      <w:r w:rsidRPr="009E20AA">
        <w:rPr>
          <w:lang w:val="en-GB"/>
        </w:rPr>
        <w:t xml:space="preserve"> la nivel de comună</w:t>
      </w:r>
      <w:r w:rsidR="007D6A13">
        <w:rPr>
          <w:lang w:val="en-GB"/>
        </w:rPr>
        <w:t>.</w:t>
      </w:r>
    </w:p>
    <w:p w:rsidR="007D6A13" w:rsidRDefault="007D6A13" w:rsidP="00066CA6">
      <w:pPr>
        <w:ind w:firstLine="567"/>
        <w:rPr>
          <w:lang w:val="en-GB"/>
        </w:rPr>
      </w:pPr>
    </w:p>
    <w:tbl>
      <w:tblPr>
        <w:tblW w:w="9768" w:type="dxa"/>
        <w:tblInd w:w="93" w:type="dxa"/>
        <w:tblLook w:val="04A0" w:firstRow="1" w:lastRow="0" w:firstColumn="1" w:lastColumn="0" w:noHBand="0" w:noVBand="1"/>
      </w:tblPr>
      <w:tblGrid>
        <w:gridCol w:w="5325"/>
        <w:gridCol w:w="663"/>
        <w:gridCol w:w="663"/>
        <w:gridCol w:w="867"/>
        <w:gridCol w:w="810"/>
        <w:gridCol w:w="720"/>
        <w:gridCol w:w="720"/>
      </w:tblGrid>
      <w:tr w:rsidR="007D6A13" w:rsidRPr="007D6A13" w:rsidTr="003F3688">
        <w:trPr>
          <w:trHeight w:val="390"/>
        </w:trPr>
        <w:tc>
          <w:tcPr>
            <w:tcW w:w="5325" w:type="dxa"/>
            <w:tcBorders>
              <w:top w:val="single" w:sz="4" w:space="0" w:color="auto"/>
              <w:left w:val="single" w:sz="4" w:space="0" w:color="auto"/>
              <w:bottom w:val="single" w:sz="4" w:space="0" w:color="auto"/>
              <w:right w:val="single" w:sz="4" w:space="0" w:color="auto"/>
            </w:tcBorders>
            <w:shd w:val="clear" w:color="000000" w:fill="D9D9D9"/>
            <w:noWrap/>
            <w:hideMark/>
          </w:tcPr>
          <w:p w:rsidR="007D6A13" w:rsidRPr="007D6A13" w:rsidRDefault="007D6A13" w:rsidP="007D6A13">
            <w:pPr>
              <w:jc w:val="left"/>
              <w:rPr>
                <w:rFonts w:asciiTheme="minorHAnsi" w:hAnsiTheme="minorHAnsi" w:cstheme="minorHAnsi"/>
                <w:b/>
                <w:bCs/>
                <w:sz w:val="22"/>
                <w:szCs w:val="22"/>
                <w:lang w:val="en-US" w:eastAsia="en-US"/>
              </w:rPr>
            </w:pPr>
            <w:r w:rsidRPr="007D6A13">
              <w:rPr>
                <w:rFonts w:asciiTheme="minorHAnsi" w:hAnsiTheme="minorHAnsi" w:cstheme="minorHAnsi"/>
                <w:b/>
                <w:bCs/>
                <w:sz w:val="22"/>
                <w:szCs w:val="22"/>
                <w:lang w:val="en-US" w:eastAsia="en-US"/>
              </w:rPr>
              <w:t>FORŢA DE MUNCA</w:t>
            </w:r>
          </w:p>
        </w:tc>
        <w:tc>
          <w:tcPr>
            <w:tcW w:w="663" w:type="dxa"/>
            <w:tcBorders>
              <w:top w:val="single" w:sz="4" w:space="0" w:color="auto"/>
              <w:left w:val="nil"/>
              <w:bottom w:val="single" w:sz="4" w:space="0" w:color="auto"/>
              <w:right w:val="single" w:sz="4" w:space="0" w:color="auto"/>
            </w:tcBorders>
            <w:shd w:val="clear" w:color="000000" w:fill="D9D9D9"/>
            <w:noWrap/>
            <w:hideMark/>
          </w:tcPr>
          <w:p w:rsidR="007D6A13" w:rsidRPr="007D6A13" w:rsidRDefault="007D6A13" w:rsidP="007D6A13">
            <w:pPr>
              <w:jc w:val="center"/>
              <w:rPr>
                <w:rFonts w:asciiTheme="minorHAnsi" w:hAnsiTheme="minorHAnsi" w:cstheme="minorHAnsi"/>
                <w:b/>
                <w:bCs/>
                <w:sz w:val="22"/>
                <w:szCs w:val="22"/>
                <w:lang w:val="en-US" w:eastAsia="en-US"/>
              </w:rPr>
            </w:pPr>
            <w:r w:rsidRPr="007D6A13">
              <w:rPr>
                <w:rFonts w:asciiTheme="minorHAnsi" w:hAnsiTheme="minorHAnsi" w:cstheme="minorHAnsi"/>
                <w:b/>
                <w:bCs/>
                <w:sz w:val="22"/>
                <w:szCs w:val="22"/>
                <w:lang w:val="en-US" w:eastAsia="en-US"/>
              </w:rPr>
              <w:t>2005</w:t>
            </w:r>
          </w:p>
        </w:tc>
        <w:tc>
          <w:tcPr>
            <w:tcW w:w="663" w:type="dxa"/>
            <w:tcBorders>
              <w:top w:val="single" w:sz="4" w:space="0" w:color="auto"/>
              <w:left w:val="nil"/>
              <w:bottom w:val="single" w:sz="4" w:space="0" w:color="auto"/>
              <w:right w:val="single" w:sz="4" w:space="0" w:color="auto"/>
            </w:tcBorders>
            <w:shd w:val="clear" w:color="000000" w:fill="D9D9D9"/>
            <w:noWrap/>
            <w:hideMark/>
          </w:tcPr>
          <w:p w:rsidR="007D6A13" w:rsidRPr="007D6A13" w:rsidRDefault="007D6A13" w:rsidP="007D6A13">
            <w:pPr>
              <w:jc w:val="center"/>
              <w:rPr>
                <w:rFonts w:asciiTheme="minorHAnsi" w:hAnsiTheme="minorHAnsi" w:cstheme="minorHAnsi"/>
                <w:b/>
                <w:bCs/>
                <w:sz w:val="22"/>
                <w:szCs w:val="22"/>
                <w:lang w:val="en-US" w:eastAsia="en-US"/>
              </w:rPr>
            </w:pPr>
            <w:r w:rsidRPr="007D6A13">
              <w:rPr>
                <w:rFonts w:asciiTheme="minorHAnsi" w:hAnsiTheme="minorHAnsi" w:cstheme="minorHAnsi"/>
                <w:b/>
                <w:bCs/>
                <w:sz w:val="22"/>
                <w:szCs w:val="22"/>
                <w:lang w:val="en-US" w:eastAsia="en-US"/>
              </w:rPr>
              <w:t>2006</w:t>
            </w:r>
          </w:p>
        </w:tc>
        <w:tc>
          <w:tcPr>
            <w:tcW w:w="867" w:type="dxa"/>
            <w:tcBorders>
              <w:top w:val="single" w:sz="4" w:space="0" w:color="auto"/>
              <w:left w:val="nil"/>
              <w:bottom w:val="single" w:sz="4" w:space="0" w:color="auto"/>
              <w:right w:val="single" w:sz="4" w:space="0" w:color="auto"/>
            </w:tcBorders>
            <w:shd w:val="clear" w:color="000000" w:fill="D9D9D9"/>
            <w:noWrap/>
            <w:hideMark/>
          </w:tcPr>
          <w:p w:rsidR="007D6A13" w:rsidRPr="007D6A13" w:rsidRDefault="007D6A13" w:rsidP="007D6A13">
            <w:pPr>
              <w:jc w:val="center"/>
              <w:rPr>
                <w:rFonts w:asciiTheme="minorHAnsi" w:hAnsiTheme="minorHAnsi" w:cstheme="minorHAnsi"/>
                <w:b/>
                <w:bCs/>
                <w:sz w:val="22"/>
                <w:szCs w:val="22"/>
                <w:lang w:val="en-US" w:eastAsia="en-US"/>
              </w:rPr>
            </w:pPr>
            <w:r w:rsidRPr="007D6A13">
              <w:rPr>
                <w:rFonts w:asciiTheme="minorHAnsi" w:hAnsiTheme="minorHAnsi" w:cstheme="minorHAnsi"/>
                <w:b/>
                <w:bCs/>
                <w:sz w:val="22"/>
                <w:szCs w:val="22"/>
                <w:lang w:val="en-US" w:eastAsia="en-US"/>
              </w:rPr>
              <w:t>2007</w:t>
            </w:r>
          </w:p>
        </w:tc>
        <w:tc>
          <w:tcPr>
            <w:tcW w:w="810" w:type="dxa"/>
            <w:tcBorders>
              <w:top w:val="single" w:sz="4" w:space="0" w:color="auto"/>
              <w:left w:val="nil"/>
              <w:bottom w:val="single" w:sz="4" w:space="0" w:color="auto"/>
              <w:right w:val="single" w:sz="4" w:space="0" w:color="auto"/>
            </w:tcBorders>
            <w:shd w:val="clear" w:color="000000" w:fill="D9D9D9"/>
            <w:noWrap/>
            <w:hideMark/>
          </w:tcPr>
          <w:p w:rsidR="007D6A13" w:rsidRPr="007D6A13" w:rsidRDefault="007D6A13" w:rsidP="007D6A13">
            <w:pPr>
              <w:jc w:val="center"/>
              <w:rPr>
                <w:rFonts w:asciiTheme="minorHAnsi" w:hAnsiTheme="minorHAnsi" w:cstheme="minorHAnsi"/>
                <w:b/>
                <w:bCs/>
                <w:sz w:val="22"/>
                <w:szCs w:val="22"/>
                <w:lang w:val="en-US" w:eastAsia="en-US"/>
              </w:rPr>
            </w:pPr>
            <w:r w:rsidRPr="007D6A13">
              <w:rPr>
                <w:rFonts w:asciiTheme="minorHAnsi" w:hAnsiTheme="minorHAnsi" w:cstheme="minorHAnsi"/>
                <w:b/>
                <w:bCs/>
                <w:sz w:val="22"/>
                <w:szCs w:val="22"/>
                <w:lang w:val="en-US" w:eastAsia="en-US"/>
              </w:rPr>
              <w:t>2008</w:t>
            </w:r>
          </w:p>
        </w:tc>
        <w:tc>
          <w:tcPr>
            <w:tcW w:w="720" w:type="dxa"/>
            <w:tcBorders>
              <w:top w:val="single" w:sz="4" w:space="0" w:color="auto"/>
              <w:left w:val="nil"/>
              <w:bottom w:val="single" w:sz="4" w:space="0" w:color="auto"/>
              <w:right w:val="single" w:sz="4" w:space="0" w:color="auto"/>
            </w:tcBorders>
            <w:shd w:val="clear" w:color="000000" w:fill="D9D9D9"/>
            <w:noWrap/>
            <w:hideMark/>
          </w:tcPr>
          <w:p w:rsidR="007D6A13" w:rsidRPr="007D6A13" w:rsidRDefault="007D6A13" w:rsidP="007D6A13">
            <w:pPr>
              <w:jc w:val="center"/>
              <w:rPr>
                <w:rFonts w:asciiTheme="minorHAnsi" w:hAnsiTheme="minorHAnsi" w:cstheme="minorHAnsi"/>
                <w:b/>
                <w:bCs/>
                <w:sz w:val="22"/>
                <w:szCs w:val="22"/>
                <w:lang w:val="en-US" w:eastAsia="en-US"/>
              </w:rPr>
            </w:pPr>
            <w:r w:rsidRPr="007D6A13">
              <w:rPr>
                <w:rFonts w:asciiTheme="minorHAnsi" w:hAnsiTheme="minorHAnsi" w:cstheme="minorHAnsi"/>
                <w:b/>
                <w:bCs/>
                <w:sz w:val="22"/>
                <w:szCs w:val="22"/>
                <w:lang w:val="en-US" w:eastAsia="en-US"/>
              </w:rPr>
              <w:t>2009</w:t>
            </w:r>
          </w:p>
        </w:tc>
        <w:tc>
          <w:tcPr>
            <w:tcW w:w="720" w:type="dxa"/>
            <w:tcBorders>
              <w:top w:val="single" w:sz="4" w:space="0" w:color="auto"/>
              <w:left w:val="nil"/>
              <w:bottom w:val="single" w:sz="4" w:space="0" w:color="auto"/>
              <w:right w:val="single" w:sz="4" w:space="0" w:color="auto"/>
            </w:tcBorders>
            <w:shd w:val="clear" w:color="000000" w:fill="D9D9D9"/>
            <w:noWrap/>
            <w:hideMark/>
          </w:tcPr>
          <w:p w:rsidR="007D6A13" w:rsidRPr="007D6A13" w:rsidRDefault="007D6A13" w:rsidP="007D6A13">
            <w:pPr>
              <w:jc w:val="center"/>
              <w:rPr>
                <w:rFonts w:asciiTheme="minorHAnsi" w:hAnsiTheme="minorHAnsi" w:cstheme="minorHAnsi"/>
                <w:b/>
                <w:bCs/>
                <w:sz w:val="22"/>
                <w:szCs w:val="22"/>
                <w:lang w:val="en-US" w:eastAsia="en-US"/>
              </w:rPr>
            </w:pPr>
            <w:r w:rsidRPr="007D6A13">
              <w:rPr>
                <w:rFonts w:asciiTheme="minorHAnsi" w:hAnsiTheme="minorHAnsi" w:cstheme="minorHAnsi"/>
                <w:b/>
                <w:bCs/>
                <w:sz w:val="22"/>
                <w:szCs w:val="22"/>
                <w:lang w:val="en-US" w:eastAsia="en-US"/>
              </w:rPr>
              <w:t>2010</w:t>
            </w:r>
          </w:p>
        </w:tc>
      </w:tr>
      <w:tr w:rsidR="007D6A13" w:rsidRPr="007D6A13" w:rsidTr="003F3688">
        <w:trPr>
          <w:trHeight w:val="280"/>
        </w:trPr>
        <w:tc>
          <w:tcPr>
            <w:tcW w:w="5325" w:type="dxa"/>
            <w:tcBorders>
              <w:top w:val="nil"/>
              <w:left w:val="single" w:sz="4" w:space="0" w:color="auto"/>
              <w:bottom w:val="single" w:sz="4" w:space="0" w:color="auto"/>
              <w:right w:val="single" w:sz="4" w:space="0" w:color="auto"/>
            </w:tcBorders>
            <w:shd w:val="clear" w:color="000000" w:fill="FFFFFF"/>
            <w:hideMark/>
          </w:tcPr>
          <w:p w:rsidR="007D6A13" w:rsidRPr="007D6A13" w:rsidRDefault="007D6A13" w:rsidP="007D6A13">
            <w:pPr>
              <w:jc w:val="left"/>
              <w:rPr>
                <w:rFonts w:asciiTheme="minorHAnsi" w:hAnsiTheme="minorHAnsi" w:cstheme="minorHAnsi"/>
                <w:b/>
                <w:sz w:val="22"/>
                <w:szCs w:val="22"/>
                <w:lang w:val="en-US" w:eastAsia="en-US"/>
              </w:rPr>
            </w:pPr>
            <w:r w:rsidRPr="007D6A13">
              <w:rPr>
                <w:rFonts w:asciiTheme="minorHAnsi" w:hAnsiTheme="minorHAnsi" w:cstheme="minorHAnsi"/>
                <w:b/>
                <w:sz w:val="22"/>
                <w:szCs w:val="22"/>
                <w:lang w:val="en-US" w:eastAsia="en-US"/>
              </w:rPr>
              <w:t>Salariaţi - total - număr mediu</w:t>
            </w:r>
          </w:p>
        </w:tc>
        <w:tc>
          <w:tcPr>
            <w:tcW w:w="663" w:type="dxa"/>
            <w:tcBorders>
              <w:top w:val="nil"/>
              <w:left w:val="nil"/>
              <w:bottom w:val="single" w:sz="4" w:space="0" w:color="auto"/>
              <w:right w:val="single" w:sz="4" w:space="0" w:color="auto"/>
            </w:tcBorders>
            <w:shd w:val="clear" w:color="000000" w:fill="FFFFFF"/>
            <w:noWrap/>
            <w:hideMark/>
          </w:tcPr>
          <w:p w:rsidR="007D6A13" w:rsidRPr="007D6A13" w:rsidRDefault="003F3688" w:rsidP="007D6A13">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166</w:t>
            </w:r>
          </w:p>
        </w:tc>
        <w:tc>
          <w:tcPr>
            <w:tcW w:w="663" w:type="dxa"/>
            <w:tcBorders>
              <w:top w:val="nil"/>
              <w:left w:val="nil"/>
              <w:bottom w:val="single" w:sz="4" w:space="0" w:color="auto"/>
              <w:right w:val="single" w:sz="4" w:space="0" w:color="auto"/>
            </w:tcBorders>
            <w:shd w:val="clear" w:color="000000" w:fill="FFFFFF"/>
            <w:noWrap/>
            <w:hideMark/>
          </w:tcPr>
          <w:p w:rsidR="007D6A13" w:rsidRPr="007D6A13" w:rsidRDefault="003F3688" w:rsidP="007D6A13">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199</w:t>
            </w:r>
          </w:p>
        </w:tc>
        <w:tc>
          <w:tcPr>
            <w:tcW w:w="867" w:type="dxa"/>
            <w:tcBorders>
              <w:top w:val="nil"/>
              <w:left w:val="nil"/>
              <w:bottom w:val="single" w:sz="4" w:space="0" w:color="auto"/>
              <w:right w:val="single" w:sz="4" w:space="0" w:color="auto"/>
            </w:tcBorders>
            <w:shd w:val="clear" w:color="000000" w:fill="FFFFFF"/>
            <w:noWrap/>
            <w:hideMark/>
          </w:tcPr>
          <w:p w:rsidR="007D6A13" w:rsidRPr="007D6A13" w:rsidRDefault="003F3688" w:rsidP="007D6A13">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218</w:t>
            </w:r>
          </w:p>
        </w:tc>
        <w:tc>
          <w:tcPr>
            <w:tcW w:w="810" w:type="dxa"/>
            <w:tcBorders>
              <w:top w:val="nil"/>
              <w:left w:val="nil"/>
              <w:bottom w:val="single" w:sz="4" w:space="0" w:color="auto"/>
              <w:right w:val="single" w:sz="4" w:space="0" w:color="auto"/>
            </w:tcBorders>
            <w:shd w:val="clear" w:color="000000" w:fill="FFFFFF"/>
            <w:noWrap/>
            <w:hideMark/>
          </w:tcPr>
          <w:p w:rsidR="007D6A13" w:rsidRPr="007D6A13" w:rsidRDefault="003F3688" w:rsidP="007D6A13">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362</w:t>
            </w:r>
          </w:p>
        </w:tc>
        <w:tc>
          <w:tcPr>
            <w:tcW w:w="720" w:type="dxa"/>
            <w:tcBorders>
              <w:top w:val="nil"/>
              <w:left w:val="nil"/>
              <w:bottom w:val="single" w:sz="4" w:space="0" w:color="auto"/>
              <w:right w:val="single" w:sz="4" w:space="0" w:color="auto"/>
            </w:tcBorders>
            <w:shd w:val="clear" w:color="000000" w:fill="FFFFFF"/>
            <w:noWrap/>
            <w:hideMark/>
          </w:tcPr>
          <w:p w:rsidR="007D6A13" w:rsidRPr="007D6A13" w:rsidRDefault="003F3688" w:rsidP="007D6A13">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497</w:t>
            </w:r>
          </w:p>
        </w:tc>
        <w:tc>
          <w:tcPr>
            <w:tcW w:w="720" w:type="dxa"/>
            <w:tcBorders>
              <w:top w:val="nil"/>
              <w:left w:val="nil"/>
              <w:bottom w:val="single" w:sz="4" w:space="0" w:color="auto"/>
              <w:right w:val="single" w:sz="4" w:space="0" w:color="auto"/>
            </w:tcBorders>
            <w:shd w:val="clear" w:color="000000" w:fill="FFFFFF"/>
            <w:noWrap/>
            <w:hideMark/>
          </w:tcPr>
          <w:p w:rsidR="007D6A13" w:rsidRPr="007D6A13" w:rsidRDefault="003F3688" w:rsidP="007D6A13">
            <w:pPr>
              <w:jc w:val="center"/>
              <w:rPr>
                <w:rFonts w:asciiTheme="minorHAnsi" w:hAnsiTheme="minorHAnsi" w:cstheme="minorHAnsi"/>
                <w:b/>
                <w:sz w:val="22"/>
                <w:szCs w:val="22"/>
                <w:lang w:val="en-US" w:eastAsia="en-US"/>
              </w:rPr>
            </w:pPr>
            <w:r>
              <w:rPr>
                <w:rFonts w:asciiTheme="minorHAnsi" w:hAnsiTheme="minorHAnsi" w:cstheme="minorHAnsi"/>
                <w:b/>
                <w:sz w:val="22"/>
                <w:szCs w:val="22"/>
                <w:lang w:val="en-US" w:eastAsia="en-US"/>
              </w:rPr>
              <w:t>420</w:t>
            </w:r>
          </w:p>
        </w:tc>
      </w:tr>
    </w:tbl>
    <w:p w:rsidR="00066CA6" w:rsidRPr="009E20AA" w:rsidRDefault="00066CA6" w:rsidP="00066CA6">
      <w:pPr>
        <w:ind w:firstLine="567"/>
        <w:rPr>
          <w:lang w:val="en-GB"/>
        </w:rPr>
      </w:pPr>
    </w:p>
    <w:p w:rsidR="00066CA6" w:rsidRPr="009E20AA" w:rsidRDefault="00066CA6" w:rsidP="00066CA6">
      <w:pPr>
        <w:ind w:firstLine="567"/>
        <w:rPr>
          <w:lang w:val="en-GB"/>
        </w:rPr>
      </w:pP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3.6. Organizarea circulaţiilor şi a transporturilor</w:t>
      </w:r>
    </w:p>
    <w:p w:rsidR="00671A45" w:rsidRDefault="00671A45" w:rsidP="00066CA6">
      <w:pPr>
        <w:ind w:firstLine="567"/>
        <w:rPr>
          <w:b/>
          <w:lang w:val="en-GB"/>
        </w:rPr>
      </w:pPr>
    </w:p>
    <w:p w:rsidR="00066CA6" w:rsidRPr="009E20AA" w:rsidRDefault="00066CA6" w:rsidP="00066CA6">
      <w:pPr>
        <w:ind w:firstLine="567"/>
        <w:rPr>
          <w:b/>
          <w:lang w:val="en-GB"/>
        </w:rPr>
      </w:pPr>
      <w:r w:rsidRPr="009E20AA">
        <w:rPr>
          <w:b/>
          <w:lang w:val="en-GB"/>
        </w:rPr>
        <w:t>3.6.1. Organizarea circulaţiei rutiere şi a transportului în comun</w:t>
      </w:r>
    </w:p>
    <w:p w:rsidR="00671A45" w:rsidRDefault="00671A45" w:rsidP="00066CA6">
      <w:pPr>
        <w:ind w:firstLine="567"/>
        <w:rPr>
          <w:lang w:val="en-GB"/>
        </w:rPr>
      </w:pPr>
    </w:p>
    <w:p w:rsidR="00066CA6" w:rsidRPr="003F3688" w:rsidRDefault="00066CA6" w:rsidP="00066CA6">
      <w:pPr>
        <w:ind w:firstLine="567"/>
        <w:rPr>
          <w:lang w:val="en-GB"/>
        </w:rPr>
      </w:pPr>
      <w:r w:rsidRPr="003F3688">
        <w:rPr>
          <w:lang w:val="en-GB"/>
        </w:rPr>
        <w:t xml:space="preserve">Disfuncţionalităţile prezentate în cadrul analizei situaţiei existente privind intersecţiile </w:t>
      </w:r>
      <w:r w:rsidR="003F3688" w:rsidRPr="003F3688">
        <w:rPr>
          <w:lang w:val="en-GB"/>
        </w:rPr>
        <w:t xml:space="preserve">DJ 605 A </w:t>
      </w:r>
      <w:r w:rsidRPr="003F3688">
        <w:rPr>
          <w:lang w:val="en-GB"/>
        </w:rPr>
        <w:t>şi cu traseele drumurilor locale sau comunale neamenajate au condus la următoarele propuneri :</w:t>
      </w:r>
    </w:p>
    <w:p w:rsidR="00066CA6" w:rsidRPr="003F3688" w:rsidRDefault="00066CA6" w:rsidP="00066CA6">
      <w:pPr>
        <w:ind w:firstLine="567"/>
        <w:rPr>
          <w:lang w:val="en-GB"/>
        </w:rPr>
      </w:pPr>
      <w:r w:rsidRPr="003F3688">
        <w:rPr>
          <w:lang w:val="en-GB"/>
        </w:rPr>
        <w:t>-</w:t>
      </w:r>
      <w:r w:rsidRPr="003F3688">
        <w:rPr>
          <w:lang w:val="en-GB"/>
        </w:rPr>
        <w:tab/>
        <w:t xml:space="preserve">amenajarea intersecţiilor între circulaţia locală şi traseele drumurilor </w:t>
      </w:r>
      <w:r w:rsidR="003F3688" w:rsidRPr="003F3688">
        <w:rPr>
          <w:lang w:val="en-GB"/>
        </w:rPr>
        <w:t xml:space="preserve">DJ 605 A </w:t>
      </w:r>
      <w:r w:rsidR="003F3688">
        <w:rPr>
          <w:lang w:val="en-GB"/>
        </w:rPr>
        <w:t xml:space="preserve"> </w:t>
      </w:r>
      <w:r w:rsidRPr="003F3688">
        <w:rPr>
          <w:lang w:val="en-GB"/>
        </w:rPr>
        <w:t xml:space="preserve">şi </w:t>
      </w:r>
      <w:r w:rsidR="003F3688" w:rsidRPr="003F3688">
        <w:rPr>
          <w:lang w:val="en-GB"/>
        </w:rPr>
        <w:t>DJ 676D</w:t>
      </w:r>
      <w:r w:rsidRPr="003F3688">
        <w:rPr>
          <w:lang w:val="en-GB"/>
        </w:rPr>
        <w:t>;</w:t>
      </w:r>
    </w:p>
    <w:p w:rsidR="00671A45" w:rsidRPr="003F3688" w:rsidRDefault="00671A45" w:rsidP="00066CA6">
      <w:pPr>
        <w:ind w:firstLine="567"/>
        <w:rPr>
          <w:lang w:val="en-GB"/>
        </w:rPr>
      </w:pPr>
      <w:r w:rsidRPr="003F3688">
        <w:rPr>
          <w:lang w:val="en-GB"/>
        </w:rPr>
        <w:t>-</w:t>
      </w:r>
      <w:r w:rsidRPr="003F3688">
        <w:rPr>
          <w:lang w:val="en-GB"/>
        </w:rPr>
        <w:tab/>
        <w:t xml:space="preserve">amenajarea intersecţiilor între circulaţia locală şi traseele drumurilor </w:t>
      </w:r>
      <w:r w:rsidR="003F3688" w:rsidRPr="003F3688">
        <w:rPr>
          <w:lang w:val="en-GB"/>
        </w:rPr>
        <w:t xml:space="preserve">DJ 605 A </w:t>
      </w:r>
      <w:r w:rsidR="003F3688">
        <w:rPr>
          <w:lang w:val="en-GB"/>
        </w:rPr>
        <w:t xml:space="preserve"> </w:t>
      </w:r>
      <w:r w:rsidRPr="003F3688">
        <w:rPr>
          <w:lang w:val="en-GB"/>
        </w:rPr>
        <w:t xml:space="preserve">şi DC </w:t>
      </w:r>
      <w:r w:rsidR="003F3688">
        <w:rPr>
          <w:lang w:val="en-GB"/>
        </w:rPr>
        <w:t>35</w:t>
      </w:r>
    </w:p>
    <w:p w:rsidR="00066CA6" w:rsidRPr="009E20AA" w:rsidRDefault="00066CA6" w:rsidP="00066CA6">
      <w:pPr>
        <w:ind w:firstLine="567"/>
        <w:rPr>
          <w:lang w:val="en-GB"/>
        </w:rPr>
      </w:pPr>
      <w:r w:rsidRPr="003F3688">
        <w:rPr>
          <w:lang w:val="en-GB"/>
        </w:rPr>
        <w:t>-</w:t>
      </w:r>
      <w:r w:rsidRPr="003F3688">
        <w:rPr>
          <w:lang w:val="en-GB"/>
        </w:rPr>
        <w:tab/>
        <w:t>organizarea circulaţiei locale în scooul reducerii numărului de intersecţii între circulaţia locală şi circulaţia de interes intercomunal.</w:t>
      </w:r>
    </w:p>
    <w:p w:rsidR="00DE3464" w:rsidRPr="009E20AA" w:rsidRDefault="00DE3464" w:rsidP="00066CA6">
      <w:pPr>
        <w:ind w:firstLine="567"/>
        <w:rPr>
          <w:lang w:val="en-GB"/>
        </w:rPr>
      </w:pPr>
    </w:p>
    <w:p w:rsidR="00066CA6" w:rsidRPr="009E20AA" w:rsidRDefault="00066CA6" w:rsidP="00066CA6">
      <w:pPr>
        <w:ind w:firstLine="567"/>
        <w:rPr>
          <w:lang w:val="en-GB"/>
        </w:rPr>
      </w:pPr>
      <w:r w:rsidRPr="009E20AA">
        <w:rPr>
          <w:lang w:val="en-GB"/>
        </w:rPr>
        <w:t>Circulaţia locală</w:t>
      </w:r>
    </w:p>
    <w:p w:rsidR="00066CA6" w:rsidRPr="009E20AA" w:rsidRDefault="00066CA6" w:rsidP="00066CA6">
      <w:pPr>
        <w:ind w:firstLine="567"/>
        <w:rPr>
          <w:lang w:val="en-GB"/>
        </w:rPr>
      </w:pPr>
      <w:r w:rsidRPr="009E20AA">
        <w:rPr>
          <w:lang w:val="en-GB"/>
        </w:rPr>
        <w:t>Organizarea circulaţiei locale se referă atât la ierarhizarea circulaţiei, cât şi la modernizarea suprafeţelor carosabile.</w:t>
      </w:r>
    </w:p>
    <w:p w:rsidR="00671A45" w:rsidRDefault="00671A45" w:rsidP="00066CA6">
      <w:pPr>
        <w:ind w:firstLine="567"/>
        <w:rPr>
          <w:lang w:val="en-GB"/>
        </w:rPr>
      </w:pPr>
    </w:p>
    <w:p w:rsidR="00066CA6" w:rsidRPr="009E20AA" w:rsidRDefault="00066CA6" w:rsidP="00066CA6">
      <w:pPr>
        <w:ind w:firstLine="567"/>
        <w:rPr>
          <w:lang w:val="en-GB"/>
        </w:rPr>
      </w:pPr>
      <w:r w:rsidRPr="009E20AA">
        <w:rPr>
          <w:lang w:val="en-GB"/>
        </w:rPr>
        <w:t>Astfel, pe trasee existente s-a urmărit organizarea unor inele de circulaţie principală care să asigure atât legătura cu drumul judeţean, cât şi accesele carosabile în zonele funcţionale.</w:t>
      </w:r>
    </w:p>
    <w:p w:rsidR="00671A45" w:rsidRDefault="00671A45" w:rsidP="00066CA6">
      <w:pPr>
        <w:ind w:firstLine="567"/>
        <w:rPr>
          <w:lang w:val="en-GB"/>
        </w:rPr>
      </w:pPr>
    </w:p>
    <w:p w:rsidR="00066CA6" w:rsidRPr="009E20AA" w:rsidRDefault="00066CA6" w:rsidP="00066CA6">
      <w:pPr>
        <w:ind w:firstLine="567"/>
        <w:rPr>
          <w:lang w:val="en-GB"/>
        </w:rPr>
      </w:pPr>
      <w:r w:rsidRPr="009E20AA">
        <w:rPr>
          <w:lang w:val="en-GB"/>
        </w:rPr>
        <w:t>Intersectarea între circulaţia locală şi cea intercomunală, se va realiza numai la</w:t>
      </w:r>
      <w:r w:rsidR="00671A45">
        <w:rPr>
          <w:lang w:val="en-GB"/>
        </w:rPr>
        <w:t xml:space="preserve"> </w:t>
      </w:r>
      <w:r w:rsidRPr="009E20AA">
        <w:rPr>
          <w:lang w:val="en-GB"/>
        </w:rPr>
        <w:t>nivelul inelelor de circulaţie principală, urmând ca intersecţiile respective să fie amenajate.</w:t>
      </w: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066CA6" w:rsidRDefault="00066CA6" w:rsidP="00066CA6">
      <w:pPr>
        <w:ind w:firstLine="567"/>
        <w:rPr>
          <w:lang w:val="en-GB"/>
        </w:rPr>
      </w:pPr>
      <w:r w:rsidRPr="009E20AA">
        <w:rPr>
          <w:lang w:val="en-GB"/>
        </w:rPr>
        <w:t>Propunerile de reglementări prezintă profile transversale ale străzilor în funcţie de categoria de importanţă,  incluzând gabaritele suprafeţelor carosabile şi pietonale(trotuare).</w:t>
      </w:r>
    </w:p>
    <w:p w:rsidR="00671A45" w:rsidRDefault="00671A45" w:rsidP="00066CA6">
      <w:pPr>
        <w:ind w:firstLine="567"/>
        <w:rPr>
          <w:lang w:val="en-GB"/>
        </w:rPr>
      </w:pPr>
    </w:p>
    <w:p w:rsidR="00671A45" w:rsidRDefault="00671A45" w:rsidP="00066CA6">
      <w:pPr>
        <w:ind w:firstLine="567"/>
        <w:rPr>
          <w:lang w:val="en-GB"/>
        </w:rPr>
      </w:pPr>
    </w:p>
    <w:p w:rsidR="00671A45" w:rsidRDefault="00671A45" w:rsidP="00671A45">
      <w:pPr>
        <w:ind w:firstLine="567"/>
        <w:jc w:val="center"/>
        <w:rPr>
          <w:lang w:val="en-GB"/>
        </w:rPr>
      </w:pPr>
      <w:r>
        <w:object w:dxaOrig="5910" w:dyaOrig="11670">
          <v:shape id="_x0000_i1025" type="#_x0000_t75" style="width:295.5pt;height:583.5pt" o:ole="">
            <v:imagedata r:id="rId11" o:title=""/>
          </v:shape>
          <o:OLEObject Type="Embed" ProgID="PI3.Image" ShapeID="_x0000_i1025" DrawAspect="Content" ObjectID="_1588069546" r:id="rId12"/>
        </w:object>
      </w: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671A45" w:rsidRPr="009E20AA" w:rsidRDefault="00671A45" w:rsidP="00066CA6">
      <w:pPr>
        <w:ind w:firstLine="567"/>
        <w:rPr>
          <w:lang w:val="en-GB"/>
        </w:rPr>
      </w:pPr>
    </w:p>
    <w:p w:rsidR="00066CA6" w:rsidRPr="009E20AA" w:rsidRDefault="00066CA6" w:rsidP="00066CA6">
      <w:pPr>
        <w:ind w:firstLine="567"/>
        <w:rPr>
          <w:lang w:val="en-GB"/>
        </w:rPr>
      </w:pPr>
      <w:r w:rsidRPr="009E20AA">
        <w:rPr>
          <w:lang w:val="en-GB"/>
        </w:rPr>
        <w:t>Spaţiile rezervate pentru parcaje, vor fi situate în zonele centrale ale localităţilor şi în zona activităţilor sportive, considerându-se că aceste zone vor deveni oeriodic puncte de aglomerări de trafic.</w:t>
      </w:r>
    </w:p>
    <w:p w:rsidR="00066CA6" w:rsidRPr="009E20AA" w:rsidRDefault="00066CA6" w:rsidP="00066CA6">
      <w:pPr>
        <w:ind w:firstLine="567"/>
        <w:rPr>
          <w:lang w:val="en-GB"/>
        </w:rPr>
      </w:pPr>
      <w:r w:rsidRPr="009E20AA">
        <w:rPr>
          <w:lang w:val="en-GB"/>
        </w:rPr>
        <w:t>Pentru unităţile economice spaţiile pentru parcaje, vor fi asigurate în incintele acestora.</w:t>
      </w:r>
    </w:p>
    <w:p w:rsidR="00066CA6" w:rsidRPr="009E20AA" w:rsidRDefault="00066CA6" w:rsidP="00066CA6">
      <w:pPr>
        <w:ind w:firstLine="567"/>
        <w:rPr>
          <w:lang w:val="en-GB"/>
        </w:rPr>
      </w:pPr>
    </w:p>
    <w:p w:rsidR="00066CA6" w:rsidRPr="009E20AA" w:rsidRDefault="00066CA6" w:rsidP="00066CA6">
      <w:pPr>
        <w:ind w:firstLine="567"/>
        <w:rPr>
          <w:lang w:val="en-GB"/>
        </w:rPr>
      </w:pPr>
    </w:p>
    <w:p w:rsidR="00671A45" w:rsidRDefault="00671A45" w:rsidP="00066CA6">
      <w:pPr>
        <w:ind w:firstLine="567"/>
        <w:rPr>
          <w:lang w:val="en-GB"/>
        </w:rPr>
      </w:pPr>
    </w:p>
    <w:p w:rsidR="00671A45" w:rsidRPr="00671A45" w:rsidRDefault="00066CA6" w:rsidP="00066CA6">
      <w:pPr>
        <w:ind w:firstLine="567"/>
        <w:rPr>
          <w:b/>
          <w:lang w:val="en-GB"/>
        </w:rPr>
      </w:pPr>
      <w:r w:rsidRPr="00671A45">
        <w:rPr>
          <w:b/>
          <w:lang w:val="en-GB"/>
        </w:rPr>
        <w:t xml:space="preserve">3.7. ZONIFICARE FUNCŢIONALA, STABILIREA INTRAVILANULUI </w:t>
      </w:r>
    </w:p>
    <w:p w:rsidR="00671A45" w:rsidRDefault="00671A45" w:rsidP="00066CA6">
      <w:pPr>
        <w:ind w:firstLine="567"/>
        <w:rPr>
          <w:b/>
          <w:lang w:val="en-GB"/>
        </w:rPr>
      </w:pPr>
    </w:p>
    <w:p w:rsidR="00671A45" w:rsidRDefault="00671A45" w:rsidP="00066CA6">
      <w:pPr>
        <w:ind w:firstLine="567"/>
        <w:rPr>
          <w:b/>
          <w:lang w:val="en-GB"/>
        </w:rPr>
      </w:pPr>
    </w:p>
    <w:p w:rsidR="00671A45" w:rsidRDefault="00671A45" w:rsidP="00066CA6">
      <w:pPr>
        <w:ind w:firstLine="567"/>
        <w:rPr>
          <w:b/>
          <w:lang w:val="en-GB"/>
        </w:rPr>
      </w:pPr>
    </w:p>
    <w:p w:rsidR="00671A45" w:rsidRDefault="00671A45" w:rsidP="00066CA6">
      <w:pPr>
        <w:ind w:firstLine="567"/>
        <w:rPr>
          <w:b/>
          <w:lang w:val="en-GB"/>
        </w:rPr>
      </w:pPr>
    </w:p>
    <w:p w:rsidR="00066CA6" w:rsidRDefault="00066CA6" w:rsidP="00066CA6">
      <w:pPr>
        <w:ind w:firstLine="567"/>
        <w:rPr>
          <w:lang w:val="en-GB"/>
        </w:rPr>
      </w:pPr>
      <w:r w:rsidRPr="00671A45">
        <w:rPr>
          <w:lang w:val="en-GB"/>
        </w:rPr>
        <w:t>B</w:t>
      </w:r>
      <w:r w:rsidRPr="009E20AA">
        <w:rPr>
          <w:lang w:val="en-GB"/>
        </w:rPr>
        <w:t xml:space="preserve">ilanţurile teritoriale ale teritoriilor intravilane propuse, comparativ pentru </w:t>
      </w:r>
      <w:r w:rsidR="007D6A13">
        <w:rPr>
          <w:lang w:val="en-GB"/>
        </w:rPr>
        <w:t xml:space="preserve">satele </w:t>
      </w:r>
      <w:r w:rsidRPr="009E20AA">
        <w:rPr>
          <w:lang w:val="en-GB"/>
        </w:rPr>
        <w:t>componente ale comunei.</w:t>
      </w:r>
    </w:p>
    <w:p w:rsidR="00671A45" w:rsidRDefault="00671A45" w:rsidP="00066CA6">
      <w:pPr>
        <w:ind w:firstLine="567"/>
        <w:rPr>
          <w:lang w:val="en-GB"/>
        </w:rPr>
      </w:pPr>
    </w:p>
    <w:p w:rsidR="00671A45" w:rsidRDefault="00671A45" w:rsidP="00066CA6">
      <w:pPr>
        <w:ind w:firstLine="567"/>
        <w:rPr>
          <w:lang w:val="en-GB"/>
        </w:rPr>
      </w:pPr>
    </w:p>
    <w:p w:rsidR="00671A45" w:rsidRDefault="00366FA9" w:rsidP="00671A45">
      <w:pPr>
        <w:ind w:firstLine="567"/>
        <w:jc w:val="center"/>
        <w:rPr>
          <w:lang w:val="en-GB"/>
        </w:rPr>
      </w:pPr>
      <w:r>
        <w:rPr>
          <w:b/>
          <w:noProof/>
          <w:color w:val="FF0000"/>
          <w:lang w:val="en-US" w:eastAsia="en-US"/>
        </w:rPr>
        <w:drawing>
          <wp:inline distT="0" distB="0" distL="0" distR="0">
            <wp:extent cx="3743325" cy="1438275"/>
            <wp:effectExtent l="0" t="0" r="0" b="0"/>
            <wp:docPr id="12" name="Picture 12" descr="D:\PUG\2012_PUG_Mateesti\9_PUG\00_print\sate_propu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UG\2012_PUG_Mateesti\9_PUG\00_print\sate_propus.t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43325" cy="1438275"/>
                    </a:xfrm>
                    <a:prstGeom prst="rect">
                      <a:avLst/>
                    </a:prstGeom>
                    <a:noFill/>
                    <a:ln>
                      <a:noFill/>
                    </a:ln>
                  </pic:spPr>
                </pic:pic>
              </a:graphicData>
            </a:graphic>
          </wp:inline>
        </w:drawing>
      </w:r>
    </w:p>
    <w:p w:rsidR="00671A45" w:rsidRDefault="00671A45" w:rsidP="00066CA6">
      <w:pPr>
        <w:ind w:firstLine="567"/>
        <w:rPr>
          <w:lang w:val="en-GB"/>
        </w:rPr>
      </w:pPr>
    </w:p>
    <w:p w:rsidR="00671A45" w:rsidRDefault="00671A45" w:rsidP="00066CA6">
      <w:pPr>
        <w:ind w:firstLine="567"/>
        <w:rPr>
          <w:lang w:val="en-GB"/>
        </w:rPr>
      </w:pPr>
    </w:p>
    <w:p w:rsidR="00671A45" w:rsidRDefault="00671A45" w:rsidP="00066CA6">
      <w:pPr>
        <w:ind w:firstLine="567"/>
        <w:rPr>
          <w:lang w:val="en-GB"/>
        </w:rPr>
      </w:pPr>
    </w:p>
    <w:p w:rsidR="00671A45" w:rsidRPr="009E20AA" w:rsidRDefault="00671A45" w:rsidP="00066CA6">
      <w:pPr>
        <w:ind w:firstLine="567"/>
        <w:rPr>
          <w:lang w:val="en-GB"/>
        </w:rPr>
      </w:pPr>
    </w:p>
    <w:p w:rsidR="00066CA6" w:rsidRPr="009E20AA" w:rsidRDefault="00066CA6" w:rsidP="00671A45">
      <w:pPr>
        <w:spacing w:line="360" w:lineRule="auto"/>
        <w:ind w:firstLine="567"/>
        <w:rPr>
          <w:lang w:val="en-GB"/>
        </w:rPr>
      </w:pPr>
      <w:r w:rsidRPr="009E20AA">
        <w:rPr>
          <w:lang w:val="en-GB"/>
        </w:rPr>
        <w:t>Pentru marcarea difereţelor între suprafeţele cuprinse în intravilanele existente şi cele cuprinse în intravilanele propuse, menţionăm că :</w:t>
      </w:r>
    </w:p>
    <w:p w:rsidR="00066CA6" w:rsidRPr="009E20AA" w:rsidRDefault="00066CA6" w:rsidP="00671A45">
      <w:pPr>
        <w:spacing w:line="360" w:lineRule="auto"/>
        <w:ind w:firstLine="567"/>
        <w:rPr>
          <w:lang w:val="en-GB"/>
        </w:rPr>
      </w:pPr>
      <w:r w:rsidRPr="009E20AA">
        <w:rPr>
          <w:lang w:val="en-GB"/>
        </w:rPr>
        <w:t>-</w:t>
      </w:r>
      <w:r w:rsidRPr="009E20AA">
        <w:rPr>
          <w:lang w:val="en-GB"/>
        </w:rPr>
        <w:tab/>
        <w:t xml:space="preserve">în planşele referitoare la situaţia existentă s-au evidenţiat perimetrul </w:t>
      </w:r>
      <w:r w:rsidR="00671A45">
        <w:rPr>
          <w:lang w:val="en-GB"/>
        </w:rPr>
        <w:t>OCPI</w:t>
      </w:r>
      <w:r w:rsidRPr="009E20AA">
        <w:rPr>
          <w:lang w:val="en-GB"/>
        </w:rPr>
        <w:t xml:space="preserve"> şi perimetrul aprobat de Consiliul Judeţean în </w:t>
      </w:r>
      <w:r w:rsidR="00951C8D" w:rsidRPr="009E20AA">
        <w:rPr>
          <w:lang w:val="en-GB"/>
        </w:rPr>
        <w:t>1998</w:t>
      </w:r>
      <w:r w:rsidRPr="009E20AA">
        <w:rPr>
          <w:lang w:val="en-GB"/>
        </w:rPr>
        <w:t>;</w:t>
      </w:r>
    </w:p>
    <w:p w:rsidR="00671A45" w:rsidRDefault="00066CA6" w:rsidP="00671A45">
      <w:pPr>
        <w:spacing w:line="360" w:lineRule="auto"/>
        <w:ind w:firstLine="567"/>
        <w:rPr>
          <w:lang w:val="en-GB"/>
        </w:rPr>
      </w:pPr>
      <w:r w:rsidRPr="009E20AA">
        <w:rPr>
          <w:lang w:val="en-GB"/>
        </w:rPr>
        <w:t>-</w:t>
      </w:r>
      <w:r w:rsidRPr="009E20AA">
        <w:rPr>
          <w:lang w:val="en-GB"/>
        </w:rPr>
        <w:tab/>
        <w:t xml:space="preserve">în planşele referitoare la reglementări s-a evidenţiat  intravilanul </w:t>
      </w:r>
      <w:r w:rsidR="00671A45">
        <w:rPr>
          <w:lang w:val="en-GB"/>
        </w:rPr>
        <w:t>propus</w:t>
      </w:r>
    </w:p>
    <w:p w:rsidR="00066CA6" w:rsidRPr="009E20AA" w:rsidRDefault="00066CA6" w:rsidP="00671A45">
      <w:pPr>
        <w:spacing w:line="360" w:lineRule="auto"/>
        <w:ind w:firstLine="567"/>
        <w:rPr>
          <w:lang w:val="en-GB"/>
        </w:rPr>
      </w:pPr>
      <w:r w:rsidRPr="009E20AA">
        <w:rPr>
          <w:lang w:val="en-GB"/>
        </w:rPr>
        <w:t>Introducerile în intravilanele existente au fost conforme cu opţiunile locuitorilor comunei şi cu propunerile prezentului Plan urbanistic.</w:t>
      </w:r>
    </w:p>
    <w:p w:rsidR="00066CA6" w:rsidRPr="009E20AA" w:rsidRDefault="00066CA6" w:rsidP="00671A45">
      <w:pPr>
        <w:spacing w:line="360" w:lineRule="auto"/>
        <w:ind w:firstLine="567"/>
        <w:rPr>
          <w:lang w:val="en-GB"/>
        </w:rPr>
      </w:pPr>
      <w:r w:rsidRPr="009E20AA">
        <w:rPr>
          <w:lang w:val="en-GB"/>
        </w:rPr>
        <w:t>Restrângerile intravilanelor au fost determinate de restrângerile activităţilor unor sectoare economice şi concesionării terenurilor către locuiori.</w:t>
      </w:r>
    </w:p>
    <w:p w:rsidR="00671A45" w:rsidRDefault="00671A45" w:rsidP="00671A45">
      <w:pPr>
        <w:spacing w:line="360" w:lineRule="auto"/>
        <w:ind w:firstLine="567"/>
        <w:rPr>
          <w:lang w:val="en-GB"/>
        </w:rPr>
      </w:pPr>
    </w:p>
    <w:p w:rsidR="00671A45" w:rsidRDefault="00671A45" w:rsidP="00671A45">
      <w:pPr>
        <w:spacing w:line="360" w:lineRule="auto"/>
        <w:ind w:firstLine="567"/>
        <w:rPr>
          <w:lang w:val="en-GB"/>
        </w:rPr>
      </w:pPr>
    </w:p>
    <w:p w:rsidR="00671A45" w:rsidRDefault="00671A45" w:rsidP="00671A45">
      <w:pPr>
        <w:spacing w:line="360" w:lineRule="auto"/>
        <w:ind w:firstLine="567"/>
        <w:rPr>
          <w:lang w:val="en-GB"/>
        </w:rPr>
      </w:pPr>
    </w:p>
    <w:p w:rsidR="00951C8D" w:rsidRPr="009E20AA" w:rsidRDefault="00951C8D" w:rsidP="00066CA6">
      <w:pPr>
        <w:ind w:firstLine="567"/>
        <w:rPr>
          <w:b/>
          <w:color w:val="FF0000"/>
          <w:lang w:val="en-GB"/>
        </w:rPr>
      </w:pPr>
    </w:p>
    <w:p w:rsidR="005B0212" w:rsidRPr="009E20AA" w:rsidRDefault="005B0212" w:rsidP="00066CA6">
      <w:pPr>
        <w:ind w:firstLine="567"/>
        <w:rPr>
          <w:b/>
          <w:color w:val="FF0000"/>
          <w:lang w:val="en-GB"/>
        </w:rPr>
      </w:pPr>
    </w:p>
    <w:p w:rsidR="005B0212" w:rsidRPr="009E20AA" w:rsidRDefault="00366FA9" w:rsidP="00066CA6">
      <w:pPr>
        <w:ind w:firstLine="567"/>
        <w:rPr>
          <w:b/>
          <w:color w:val="FF0000"/>
          <w:lang w:val="en-GB"/>
        </w:rPr>
      </w:pPr>
      <w:r>
        <w:rPr>
          <w:b/>
          <w:noProof/>
          <w:color w:val="FF0000"/>
          <w:lang w:val="en-US" w:eastAsia="en-US"/>
        </w:rPr>
        <w:lastRenderedPageBreak/>
        <w:drawing>
          <wp:inline distT="0" distB="0" distL="0" distR="0">
            <wp:extent cx="5019675" cy="3686175"/>
            <wp:effectExtent l="0" t="0" r="0" b="0"/>
            <wp:docPr id="13" name="Picture 13" descr="D:\PUG\2012_PUG_Mateesti\9_PUG\00_print\functional_propu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UG\2012_PUG_Mateesti\9_PUG\00_print\functional_propus.t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19675" cy="3686175"/>
                    </a:xfrm>
                    <a:prstGeom prst="rect">
                      <a:avLst/>
                    </a:prstGeom>
                    <a:noFill/>
                    <a:ln>
                      <a:noFill/>
                    </a:ln>
                  </pic:spPr>
                </pic:pic>
              </a:graphicData>
            </a:graphic>
          </wp:inline>
        </w:drawing>
      </w:r>
    </w:p>
    <w:p w:rsidR="005B0212" w:rsidRPr="009E20AA" w:rsidRDefault="005B0212" w:rsidP="00066CA6">
      <w:pPr>
        <w:ind w:firstLine="567"/>
        <w:rPr>
          <w:b/>
          <w:color w:val="FF0000"/>
          <w:lang w:val="en-GB"/>
        </w:rPr>
      </w:pPr>
    </w:p>
    <w:p w:rsidR="005B0212" w:rsidRPr="009E20AA" w:rsidRDefault="005B0212" w:rsidP="00066CA6">
      <w:pPr>
        <w:ind w:firstLine="567"/>
        <w:rPr>
          <w:b/>
          <w:color w:val="FF0000"/>
          <w:lang w:val="en-GB"/>
        </w:rPr>
      </w:pPr>
    </w:p>
    <w:p w:rsidR="005B0212" w:rsidRPr="009E20AA" w:rsidRDefault="005B0212" w:rsidP="00066CA6">
      <w:pPr>
        <w:ind w:firstLine="567"/>
        <w:rPr>
          <w:b/>
          <w:color w:val="FF0000"/>
          <w:lang w:val="en-GB"/>
        </w:rPr>
      </w:pPr>
    </w:p>
    <w:p w:rsidR="00066CA6" w:rsidRPr="009E20AA" w:rsidRDefault="00066CA6" w:rsidP="00066CA6">
      <w:pPr>
        <w:ind w:firstLine="567"/>
        <w:rPr>
          <w:b/>
          <w:lang w:val="en-GB"/>
        </w:rPr>
      </w:pPr>
      <w:r w:rsidRPr="009E20AA">
        <w:rPr>
          <w:b/>
          <w:lang w:val="en-GB"/>
        </w:rPr>
        <w:t>3.7.2.</w:t>
      </w:r>
      <w:r w:rsidRPr="009E20AA">
        <w:rPr>
          <w:b/>
          <w:lang w:val="en-GB"/>
        </w:rPr>
        <w:tab/>
        <w:t>Interdicţii temporare de construire</w:t>
      </w:r>
    </w:p>
    <w:p w:rsidR="00951C8D" w:rsidRPr="009E20AA" w:rsidRDefault="00066CA6" w:rsidP="00066CA6">
      <w:pPr>
        <w:ind w:firstLine="567"/>
        <w:rPr>
          <w:lang w:val="en-GB"/>
        </w:rPr>
      </w:pPr>
      <w:r w:rsidRPr="009E20AA">
        <w:rPr>
          <w:lang w:val="en-GB"/>
        </w:rPr>
        <w:t xml:space="preserve">În intravilanele propuse </w:t>
      </w:r>
      <w:r w:rsidR="005B6825">
        <w:rPr>
          <w:lang w:val="en-GB"/>
        </w:rPr>
        <w:t xml:space="preserve">nu exista </w:t>
      </w:r>
      <w:r w:rsidR="00951C8D" w:rsidRPr="009E20AA">
        <w:rPr>
          <w:lang w:val="en-GB"/>
        </w:rPr>
        <w:t xml:space="preserve"> </w:t>
      </w:r>
      <w:r w:rsidRPr="009E20AA">
        <w:rPr>
          <w:lang w:val="en-GB"/>
        </w:rPr>
        <w:t xml:space="preserve">restricţii </w:t>
      </w:r>
      <w:r w:rsidR="005B6825" w:rsidRPr="005B6825">
        <w:rPr>
          <w:lang w:val="en-GB"/>
        </w:rPr>
        <w:t xml:space="preserve">temporare </w:t>
      </w:r>
      <w:r w:rsidRPr="009E20AA">
        <w:rPr>
          <w:lang w:val="en-GB"/>
        </w:rPr>
        <w:t>de construire</w:t>
      </w:r>
      <w:r w:rsidR="00951C8D" w:rsidRPr="009E20AA">
        <w:rPr>
          <w:lang w:val="en-GB"/>
        </w:rPr>
        <w:t xml:space="preserve"> </w:t>
      </w:r>
    </w:p>
    <w:p w:rsidR="005B6825" w:rsidRDefault="005B6825" w:rsidP="00066CA6">
      <w:pPr>
        <w:ind w:firstLine="567"/>
        <w:rPr>
          <w:b/>
          <w:lang w:val="en-GB"/>
        </w:rPr>
      </w:pPr>
    </w:p>
    <w:p w:rsidR="00066CA6" w:rsidRPr="009E20AA" w:rsidRDefault="00066CA6" w:rsidP="00066CA6">
      <w:pPr>
        <w:ind w:firstLine="567"/>
        <w:rPr>
          <w:b/>
          <w:lang w:val="en-GB"/>
        </w:rPr>
      </w:pPr>
      <w:r w:rsidRPr="009E20AA">
        <w:rPr>
          <w:b/>
          <w:lang w:val="en-GB"/>
        </w:rPr>
        <w:t>3.7.3.</w:t>
      </w:r>
      <w:r w:rsidRPr="009E20AA">
        <w:rPr>
          <w:b/>
          <w:lang w:val="en-GB"/>
        </w:rPr>
        <w:tab/>
        <w:t>Interdicţii definitive de construire</w:t>
      </w:r>
    </w:p>
    <w:p w:rsidR="005B6825" w:rsidRPr="009E20AA" w:rsidRDefault="00066CA6" w:rsidP="005B6825">
      <w:pPr>
        <w:ind w:firstLine="567"/>
        <w:rPr>
          <w:lang w:val="en-GB"/>
        </w:rPr>
      </w:pPr>
      <w:r w:rsidRPr="009E20AA">
        <w:rPr>
          <w:lang w:val="en-GB"/>
        </w:rPr>
        <w:t xml:space="preserve">S-a instituit interdicţie definitivă de construire pe acele terenuri afectate </w:t>
      </w:r>
      <w:r w:rsidR="005B6825">
        <w:rPr>
          <w:lang w:val="en-GB"/>
        </w:rPr>
        <w:t>de  zonele cu risc de alunecare a terenurilor.</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3.7.4.</w:t>
      </w:r>
      <w:r w:rsidRPr="009E20AA">
        <w:rPr>
          <w:b/>
          <w:lang w:val="en-GB"/>
        </w:rPr>
        <w:tab/>
        <w:t>Zoniflcare funcţională</w:t>
      </w:r>
    </w:p>
    <w:p w:rsidR="005B6825" w:rsidRDefault="005B6825" w:rsidP="00066CA6">
      <w:pPr>
        <w:ind w:firstLine="567"/>
        <w:rPr>
          <w:lang w:val="en-GB"/>
        </w:rPr>
      </w:pPr>
    </w:p>
    <w:p w:rsidR="00066CA6" w:rsidRPr="005B6825" w:rsidRDefault="00066CA6" w:rsidP="00066CA6">
      <w:pPr>
        <w:ind w:firstLine="567"/>
        <w:rPr>
          <w:b/>
          <w:lang w:val="en-GB"/>
        </w:rPr>
      </w:pPr>
      <w:r w:rsidRPr="005B6825">
        <w:rPr>
          <w:b/>
          <w:lang w:val="en-GB"/>
        </w:rPr>
        <w:t>Zona de parcuri, recreere şi sport</w:t>
      </w:r>
    </w:p>
    <w:p w:rsidR="00066CA6" w:rsidRPr="009E20AA" w:rsidRDefault="00066CA6" w:rsidP="00066CA6">
      <w:pPr>
        <w:ind w:firstLine="567"/>
        <w:rPr>
          <w:lang w:val="en-GB"/>
        </w:rPr>
      </w:pPr>
    </w:p>
    <w:p w:rsidR="00066CA6" w:rsidRDefault="00066CA6" w:rsidP="00066CA6">
      <w:pPr>
        <w:ind w:firstLine="567"/>
        <w:rPr>
          <w:lang w:val="en-GB"/>
        </w:rPr>
      </w:pPr>
      <w:r w:rsidRPr="009E20AA">
        <w:rPr>
          <w:lang w:val="en-GB"/>
        </w:rPr>
        <w:t xml:space="preserve">Prin Planul Urbanistic se propune amenajarea ca zonă verde, ogaşele şi văile torentelor, afluenţilor pârâului </w:t>
      </w:r>
      <w:r w:rsidR="005B6825">
        <w:rPr>
          <w:lang w:val="en-GB"/>
        </w:rPr>
        <w:t>tasau</w:t>
      </w:r>
      <w:r w:rsidRPr="009E20AA">
        <w:rPr>
          <w:lang w:val="en-GB"/>
        </w:rPr>
        <w:t xml:space="preserve"> - care străbat </w:t>
      </w:r>
      <w:r w:rsidR="005B6825">
        <w:rPr>
          <w:lang w:val="en-GB"/>
        </w:rPr>
        <w:t>intravilanele</w:t>
      </w:r>
      <w:r w:rsidRPr="009E20AA">
        <w:rPr>
          <w:lang w:val="en-GB"/>
        </w:rPr>
        <w:t>.</w:t>
      </w:r>
      <w:r w:rsidR="005B6825">
        <w:rPr>
          <w:lang w:val="en-GB"/>
        </w:rPr>
        <w:t>.</w:t>
      </w:r>
    </w:p>
    <w:p w:rsidR="005B6825" w:rsidRDefault="00066CA6" w:rsidP="00066CA6">
      <w:pPr>
        <w:ind w:firstLine="567"/>
        <w:rPr>
          <w:lang w:val="en-GB"/>
        </w:rPr>
      </w:pPr>
      <w:r w:rsidRPr="009E20AA">
        <w:rPr>
          <w:lang w:val="en-GB"/>
        </w:rPr>
        <w:t xml:space="preserve">De asemenea, planul urbanistic mai propune amenajarea </w:t>
      </w:r>
      <w:r w:rsidR="005B6825">
        <w:rPr>
          <w:lang w:val="en-GB"/>
        </w:rPr>
        <w:t>mai multor zone de agreement, evidentiate in plansele 3A si 3B</w:t>
      </w:r>
    </w:p>
    <w:p w:rsidR="00066CA6" w:rsidRPr="009E20AA" w:rsidRDefault="00066CA6" w:rsidP="00066CA6">
      <w:pPr>
        <w:ind w:firstLine="567"/>
        <w:rPr>
          <w:lang w:val="en-GB"/>
        </w:rPr>
      </w:pPr>
      <w:r w:rsidRPr="009E20AA">
        <w:rPr>
          <w:lang w:val="en-GB"/>
        </w:rPr>
        <w:t>Toate aceste zone necesită întocmirea unor documentaţii specifice pentru punerea în valoare în vederea utilizării lor atât de locuitorii comunei, cât şi de vizitatorii ocazionali.</w:t>
      </w:r>
    </w:p>
    <w:p w:rsidR="005B6825" w:rsidRDefault="005B6825" w:rsidP="00066CA6">
      <w:pPr>
        <w:ind w:firstLine="567"/>
        <w:rPr>
          <w:lang w:val="en-GB"/>
        </w:rPr>
      </w:pPr>
    </w:p>
    <w:p w:rsidR="005B6825" w:rsidRDefault="005B6825" w:rsidP="00066CA6">
      <w:pPr>
        <w:ind w:firstLine="567"/>
        <w:rPr>
          <w:lang w:val="en-GB"/>
        </w:rPr>
      </w:pPr>
      <w:r>
        <w:rPr>
          <w:lang w:val="en-GB"/>
        </w:rPr>
        <w:t xml:space="preserve">Este o propusa o crestere de la </w:t>
      </w:r>
      <w:r w:rsidR="0066538F">
        <w:rPr>
          <w:lang w:val="en-GB"/>
        </w:rPr>
        <w:t xml:space="preserve">1.31 </w:t>
      </w:r>
      <w:r w:rsidR="007C3943">
        <w:rPr>
          <w:lang w:val="en-GB"/>
        </w:rPr>
        <w:t xml:space="preserve"> ha  la </w:t>
      </w:r>
      <w:r w:rsidR="0066538F">
        <w:rPr>
          <w:lang w:val="en-GB"/>
        </w:rPr>
        <w:t>34.08</w:t>
      </w:r>
      <w:r>
        <w:rPr>
          <w:lang w:val="en-GB"/>
        </w:rPr>
        <w:t xml:space="preserve"> ha a zonelor verzi.</w:t>
      </w:r>
    </w:p>
    <w:p w:rsidR="005B6825" w:rsidRDefault="005B6825" w:rsidP="00066CA6">
      <w:pPr>
        <w:ind w:firstLine="567"/>
        <w:rPr>
          <w:lang w:val="en-GB"/>
        </w:rPr>
      </w:pPr>
    </w:p>
    <w:p w:rsidR="005B6825" w:rsidRDefault="005B6825" w:rsidP="00066CA6">
      <w:pPr>
        <w:ind w:firstLine="567"/>
        <w:rPr>
          <w:lang w:val="en-GB"/>
        </w:rPr>
      </w:pPr>
    </w:p>
    <w:p w:rsidR="005B6825" w:rsidRDefault="005B6825" w:rsidP="00066CA6">
      <w:pPr>
        <w:ind w:firstLine="567"/>
        <w:rPr>
          <w:lang w:val="en-GB"/>
        </w:rPr>
      </w:pPr>
    </w:p>
    <w:p w:rsidR="00066CA6" w:rsidRDefault="00066CA6" w:rsidP="00066CA6">
      <w:pPr>
        <w:ind w:firstLine="567"/>
        <w:rPr>
          <w:lang w:val="en-GB"/>
        </w:rPr>
      </w:pPr>
    </w:p>
    <w:p w:rsidR="005B6825" w:rsidRDefault="005B6825" w:rsidP="00066CA6">
      <w:pPr>
        <w:ind w:firstLine="567"/>
        <w:rPr>
          <w:lang w:val="en-GB"/>
        </w:rPr>
      </w:pPr>
    </w:p>
    <w:p w:rsidR="0066538F" w:rsidRDefault="0066538F" w:rsidP="00066CA6">
      <w:pPr>
        <w:ind w:firstLine="567"/>
        <w:rPr>
          <w:lang w:val="en-GB"/>
        </w:rPr>
      </w:pPr>
    </w:p>
    <w:p w:rsidR="0066538F" w:rsidRDefault="0066538F" w:rsidP="00066CA6">
      <w:pPr>
        <w:ind w:firstLine="567"/>
        <w:rPr>
          <w:lang w:val="en-GB"/>
        </w:rPr>
      </w:pPr>
    </w:p>
    <w:p w:rsidR="005B6825" w:rsidRPr="009E20AA" w:rsidRDefault="005B6825" w:rsidP="00066CA6">
      <w:pPr>
        <w:ind w:firstLine="567"/>
        <w:rPr>
          <w:lang w:val="en-GB"/>
        </w:rPr>
      </w:pPr>
    </w:p>
    <w:p w:rsidR="00066CA6" w:rsidRPr="009E20AA" w:rsidRDefault="00066CA6" w:rsidP="00066CA6">
      <w:pPr>
        <w:ind w:firstLine="567"/>
        <w:rPr>
          <w:b/>
          <w:lang w:val="en-GB"/>
        </w:rPr>
      </w:pPr>
      <w:r w:rsidRPr="009E20AA">
        <w:rPr>
          <w:b/>
          <w:lang w:val="en-GB"/>
        </w:rPr>
        <w:lastRenderedPageBreak/>
        <w:t xml:space="preserve">3.8. REABILITAREA, PROTECŢIA </w:t>
      </w:r>
      <w:r w:rsidR="00951C8D" w:rsidRPr="009E20AA">
        <w:rPr>
          <w:b/>
          <w:lang w:val="en-GB"/>
        </w:rPr>
        <w:t>SI</w:t>
      </w:r>
      <w:r w:rsidRPr="009E20AA">
        <w:rPr>
          <w:b/>
          <w:lang w:val="en-GB"/>
        </w:rPr>
        <w:t xml:space="preserve"> CONSERVAREA MEDIULUI</w:t>
      </w:r>
    </w:p>
    <w:p w:rsidR="005B6825" w:rsidRDefault="005B6825" w:rsidP="00066CA6">
      <w:pPr>
        <w:ind w:firstLine="567"/>
        <w:rPr>
          <w:lang w:val="en-GB"/>
        </w:rPr>
      </w:pPr>
    </w:p>
    <w:p w:rsidR="00066CA6" w:rsidRPr="009E20AA" w:rsidRDefault="00066CA6" w:rsidP="00066CA6">
      <w:pPr>
        <w:ind w:firstLine="567"/>
        <w:rPr>
          <w:lang w:val="en-GB"/>
        </w:rPr>
      </w:pPr>
      <w:r w:rsidRPr="009E20AA">
        <w:rPr>
          <w:lang w:val="en-GB"/>
        </w:rPr>
        <w:t>În cadrul intravilanului propus</w:t>
      </w:r>
      <w:r w:rsidR="005B6825">
        <w:rPr>
          <w:lang w:val="en-GB"/>
        </w:rPr>
        <w:t>,</w:t>
      </w:r>
      <w:r w:rsidRPr="009E20AA">
        <w:rPr>
          <w:lang w:val="en-GB"/>
        </w:rPr>
        <w:t xml:space="preserve"> s-au definit zonele protejate din jurul bisericilor-monument de arhitectură.</w:t>
      </w:r>
    </w:p>
    <w:p w:rsidR="00066CA6" w:rsidRPr="009E20AA" w:rsidRDefault="00066CA6" w:rsidP="00066CA6">
      <w:pPr>
        <w:ind w:firstLine="567"/>
        <w:rPr>
          <w:lang w:val="en-GB"/>
        </w:rPr>
      </w:pPr>
      <w:r w:rsidRPr="009E20AA">
        <w:rPr>
          <w:lang w:val="en-GB"/>
        </w:rPr>
        <w:t xml:space="preserve"> </w:t>
      </w:r>
    </w:p>
    <w:p w:rsidR="00066CA6" w:rsidRPr="009E20AA" w:rsidRDefault="00066CA6" w:rsidP="00066CA6">
      <w:pPr>
        <w:ind w:firstLine="567"/>
        <w:rPr>
          <w:lang w:val="en-GB"/>
        </w:rPr>
      </w:pPr>
      <w:r w:rsidRPr="009E20AA">
        <w:rPr>
          <w:lang w:val="en-GB"/>
        </w:rPr>
        <w:t>Aceste zone necesită a fi protejate atât prin lucrări de restaurare, reparaţii sau întreţinere cât şi prin crearea unui cadru corespunzător.</w:t>
      </w:r>
    </w:p>
    <w:p w:rsidR="00066CA6" w:rsidRPr="009E20AA" w:rsidRDefault="00066CA6" w:rsidP="00066CA6">
      <w:pPr>
        <w:ind w:firstLine="567"/>
        <w:rPr>
          <w:lang w:val="en-GB"/>
        </w:rPr>
      </w:pPr>
      <w:r w:rsidRPr="009E20AA">
        <w:rPr>
          <w:lang w:val="en-GB"/>
        </w:rPr>
        <w:t xml:space="preserve">În satul </w:t>
      </w:r>
      <w:r w:rsidR="00CC2FA7">
        <w:rPr>
          <w:lang w:val="en-GB"/>
        </w:rPr>
        <w:t>MATEEŞTI</w:t>
      </w:r>
      <w:r w:rsidRPr="009E20AA">
        <w:rPr>
          <w:lang w:val="en-GB"/>
        </w:rPr>
        <w:t>, se va institui o zonă de protecţie, pe baza normelor sanitare, a celor două puţuri forate şi a gospodăriei de apă.</w:t>
      </w: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3.9.</w:t>
      </w:r>
      <w:r w:rsidRPr="009E20AA">
        <w:rPr>
          <w:b/>
          <w:lang w:val="en-GB"/>
        </w:rPr>
        <w:tab/>
        <w:t>MASURI DE PROTECŢIE A ZONELOR DIN INTRAVILANUL</w:t>
      </w:r>
      <w:r w:rsidR="00951C8D" w:rsidRPr="009E20AA">
        <w:rPr>
          <w:b/>
          <w:lang w:val="en-GB"/>
        </w:rPr>
        <w:t xml:space="preserve"> </w:t>
      </w:r>
      <w:r w:rsidRPr="009E20AA">
        <w:rPr>
          <w:b/>
          <w:lang w:val="en-GB"/>
        </w:rPr>
        <w:t>LOCALITĂŢILOR EXPUSE LA RISCURILE NATURALE</w:t>
      </w:r>
    </w:p>
    <w:p w:rsidR="00066CA6" w:rsidRPr="009E20AA" w:rsidRDefault="00066CA6" w:rsidP="00066CA6">
      <w:pPr>
        <w:ind w:firstLine="567"/>
        <w:rPr>
          <w:lang w:val="en-GB"/>
        </w:rPr>
      </w:pPr>
    </w:p>
    <w:p w:rsidR="00066CA6" w:rsidRPr="009E20AA" w:rsidRDefault="00066CA6" w:rsidP="00066CA6">
      <w:pPr>
        <w:ind w:firstLine="567"/>
        <w:rPr>
          <w:lang w:val="en-GB"/>
        </w:rPr>
      </w:pPr>
      <w:r w:rsidRPr="009E20AA">
        <w:rPr>
          <w:lang w:val="en-GB"/>
        </w:rPr>
        <w:t>Planul urbanistic propune :</w:t>
      </w:r>
    </w:p>
    <w:p w:rsidR="00066CA6" w:rsidRPr="009E20AA" w:rsidRDefault="00066CA6" w:rsidP="00066CA6">
      <w:pPr>
        <w:ind w:firstLine="567"/>
        <w:rPr>
          <w:lang w:val="en-GB"/>
        </w:rPr>
      </w:pPr>
      <w:r w:rsidRPr="009E20AA">
        <w:rPr>
          <w:lang w:val="en-GB"/>
        </w:rPr>
        <w:t>-</w:t>
      </w:r>
      <w:r w:rsidRPr="009E20AA">
        <w:rPr>
          <w:lang w:val="en-GB"/>
        </w:rPr>
        <w:tab/>
        <w:t>lucrări de regularizare, adâncire, decolmatare a albiilor afluenţilor sau torenţilor care străbat teritoriile intravilane ale satelor componente;</w:t>
      </w:r>
    </w:p>
    <w:p w:rsidR="00066CA6" w:rsidRPr="009E20AA" w:rsidRDefault="00066CA6" w:rsidP="00066CA6">
      <w:pPr>
        <w:ind w:firstLine="567"/>
        <w:rPr>
          <w:lang w:val="en-GB"/>
        </w:rPr>
      </w:pPr>
      <w:r w:rsidRPr="009E20AA">
        <w:rPr>
          <w:lang w:val="en-GB"/>
        </w:rPr>
        <w:t>-</w:t>
      </w:r>
      <w:r w:rsidRPr="009E20AA">
        <w:rPr>
          <w:lang w:val="en-GB"/>
        </w:rPr>
        <w:tab/>
        <w:t>plantarea versantilor - care pot da fenomenul de alunecare, de degradare a terenului;</w:t>
      </w:r>
    </w:p>
    <w:p w:rsidR="00066CA6" w:rsidRPr="009E20AA" w:rsidRDefault="00066CA6" w:rsidP="00066CA6">
      <w:pPr>
        <w:ind w:firstLine="567"/>
        <w:rPr>
          <w:lang w:val="en-GB"/>
        </w:rPr>
      </w:pPr>
      <w:r w:rsidRPr="009E20AA">
        <w:rPr>
          <w:lang w:val="en-GB"/>
        </w:rPr>
        <w:t>-</w:t>
      </w:r>
      <w:r w:rsidRPr="009E20AA">
        <w:rPr>
          <w:lang w:val="en-GB"/>
        </w:rPr>
        <w:tab/>
        <w:t>drenarea izvoarelor de coastă;</w:t>
      </w:r>
    </w:p>
    <w:p w:rsidR="00066CA6" w:rsidRPr="009E20AA" w:rsidRDefault="00066CA6" w:rsidP="00066CA6">
      <w:pPr>
        <w:ind w:firstLine="567"/>
        <w:rPr>
          <w:lang w:val="en-GB"/>
        </w:rPr>
      </w:pPr>
      <w:r w:rsidRPr="009E20AA">
        <w:rPr>
          <w:lang w:val="en-GB"/>
        </w:rPr>
        <w:t>-</w:t>
      </w:r>
      <w:r w:rsidRPr="009E20AA">
        <w:rPr>
          <w:lang w:val="en-GB"/>
        </w:rPr>
        <w:tab/>
        <w:t>realizarea lucrărilor de susţinere, de ranforsare pentru drumurile care trec prin</w:t>
      </w:r>
    </w:p>
    <w:p w:rsidR="00066CA6" w:rsidRPr="009E20AA" w:rsidRDefault="00066CA6" w:rsidP="00066CA6">
      <w:pPr>
        <w:ind w:firstLine="567"/>
        <w:rPr>
          <w:lang w:val="en-GB"/>
        </w:rPr>
      </w:pPr>
      <w:r w:rsidRPr="009E20AA">
        <w:rPr>
          <w:lang w:val="en-GB"/>
        </w:rPr>
        <w:t>zonă;</w:t>
      </w:r>
    </w:p>
    <w:p w:rsidR="00066CA6" w:rsidRPr="009E20AA" w:rsidRDefault="00066CA6" w:rsidP="00066CA6">
      <w:pPr>
        <w:ind w:firstLine="567"/>
        <w:rPr>
          <w:lang w:val="en-GB"/>
        </w:rPr>
      </w:pPr>
    </w:p>
    <w:p w:rsidR="005B6825" w:rsidRDefault="005B6825" w:rsidP="00066CA6">
      <w:pPr>
        <w:ind w:firstLine="567"/>
        <w:rPr>
          <w:b/>
          <w:lang w:val="en-GB"/>
        </w:rPr>
      </w:pPr>
    </w:p>
    <w:p w:rsidR="00066CA6" w:rsidRPr="009E20AA" w:rsidRDefault="00066CA6" w:rsidP="00066CA6">
      <w:pPr>
        <w:ind w:firstLine="567"/>
        <w:rPr>
          <w:b/>
          <w:lang w:val="en-GB"/>
        </w:rPr>
      </w:pPr>
      <w:r w:rsidRPr="009E20AA">
        <w:rPr>
          <w:b/>
          <w:lang w:val="en-GB"/>
        </w:rPr>
        <w:t>3.10.</w:t>
      </w:r>
      <w:r w:rsidRPr="009E20AA">
        <w:rPr>
          <w:b/>
          <w:lang w:val="en-GB"/>
        </w:rPr>
        <w:tab/>
        <w:t>FONDUL LOCUIBIL ŞI ORGANIZAREA STRUCTURALĂ</w:t>
      </w:r>
      <w:r w:rsidR="00951C8D" w:rsidRPr="009E20AA">
        <w:rPr>
          <w:b/>
          <w:lang w:val="en-GB"/>
        </w:rPr>
        <w:t xml:space="preserve"> </w:t>
      </w:r>
      <w:r w:rsidRPr="009E20AA">
        <w:rPr>
          <w:b/>
          <w:lang w:val="en-GB"/>
        </w:rPr>
        <w:t>A ZONEI DE LOCUIT</w:t>
      </w:r>
    </w:p>
    <w:p w:rsidR="00066CA6" w:rsidRPr="009E20AA" w:rsidRDefault="00066CA6" w:rsidP="00066CA6">
      <w:pPr>
        <w:ind w:firstLine="567"/>
        <w:rPr>
          <w:lang w:val="en-GB"/>
        </w:rPr>
      </w:pPr>
      <w:r w:rsidRPr="009E20AA">
        <w:rPr>
          <w:lang w:val="en-GB"/>
        </w:rPr>
        <w:t>Analiza situaţiei existente a fondului locuibil corelată cu estimarea populaţiei în perspectivă conduce la stabilirea necesarului total de gospodării şi locuinţe :</w:t>
      </w:r>
    </w:p>
    <w:p w:rsidR="00951C8D" w:rsidRPr="009E20AA" w:rsidRDefault="00951C8D" w:rsidP="00066CA6">
      <w:pPr>
        <w:ind w:firstLine="567"/>
        <w:rPr>
          <w:b/>
          <w:color w:val="FF0000"/>
          <w:lang w:val="en-GB"/>
        </w:rPr>
      </w:pPr>
    </w:p>
    <w:p w:rsidR="00066CA6" w:rsidRPr="009E20AA" w:rsidRDefault="00066CA6" w:rsidP="00066CA6">
      <w:pPr>
        <w:ind w:firstLine="567"/>
        <w:rPr>
          <w:lang w:val="en-GB"/>
        </w:rPr>
      </w:pPr>
      <w:r w:rsidRPr="009E20AA">
        <w:rPr>
          <w:lang w:val="en-GB"/>
        </w:rPr>
        <w:t>Pentru unităţile teritoriale de referinţă ale zonelor de locuit s-au avut în vedere situaţia existentă : regimul mediu de înălţime, suprafeţele mari de terenuri ce urmează a fi introduse în intravilan şi pentru care se vor elabora documentaţii de urbanism, în scopul construirii de locuinţe.</w:t>
      </w:r>
    </w:p>
    <w:p w:rsidR="00066CA6" w:rsidRPr="009E20AA" w:rsidRDefault="00066CA6" w:rsidP="00066CA6">
      <w:pPr>
        <w:ind w:firstLine="567"/>
        <w:rPr>
          <w:lang w:val="en-GB"/>
        </w:rPr>
      </w:pPr>
      <w:r w:rsidRPr="009E20AA">
        <w:rPr>
          <w:lang w:val="en-GB"/>
        </w:rPr>
        <w:t>Astfel s-au stabilit P.O.T. şi C.U.T. propuse, potrivit gradului de ocupare în perspectivă.</w:t>
      </w:r>
    </w:p>
    <w:p w:rsidR="00066CA6" w:rsidRPr="009E20AA" w:rsidRDefault="00066CA6" w:rsidP="00066CA6">
      <w:pPr>
        <w:ind w:firstLine="567"/>
        <w:rPr>
          <w:lang w:val="en-GB"/>
        </w:rPr>
      </w:pPr>
      <w:r w:rsidRPr="009E20AA">
        <w:rPr>
          <w:lang w:val="en-GB"/>
        </w:rPr>
        <w:t>Pe unităţile teritoriale de referinţă în cadrul zonei de locuit, s-a procedat la efectuarea unei medii P.O.T. şi C.U.T. prin luarea în calcul a suprafeţelor de teren ocupat de construcţii de locuinţe existente şi proporţional a supra#feţelor de teren neocupat în prezent.</w:t>
      </w:r>
    </w:p>
    <w:p w:rsidR="00066CA6" w:rsidRPr="009E20AA" w:rsidRDefault="00066CA6" w:rsidP="00066CA6">
      <w:pPr>
        <w:ind w:firstLine="567"/>
        <w:rPr>
          <w:lang w:val="en-GB"/>
        </w:rPr>
      </w:pPr>
    </w:p>
    <w:p w:rsidR="00066CA6" w:rsidRPr="009E20AA" w:rsidRDefault="00066CA6" w:rsidP="00066CA6">
      <w:pPr>
        <w:ind w:firstLine="567"/>
        <w:rPr>
          <w:lang w:val="en-GB"/>
        </w:rPr>
      </w:pPr>
      <w:r w:rsidRPr="009E20AA">
        <w:rPr>
          <w:lang w:val="en-GB"/>
        </w:rPr>
        <w:t>Destinaţia terenurilor</w:t>
      </w:r>
    </w:p>
    <w:p w:rsidR="00066CA6" w:rsidRPr="009E20AA" w:rsidRDefault="00066CA6" w:rsidP="00066CA6">
      <w:pPr>
        <w:ind w:firstLine="567"/>
        <w:rPr>
          <w:lang w:val="en-GB"/>
        </w:rPr>
      </w:pPr>
      <w:r w:rsidRPr="009E20AA">
        <w:rPr>
          <w:lang w:val="en-GB"/>
        </w:rPr>
        <w:t>În intravilanele propuse suprafeţele deteren sunt organizate pe zone funcţionale prezentate în capitolele anterioare.</w:t>
      </w:r>
    </w:p>
    <w:p w:rsidR="00066CA6" w:rsidRPr="009E20AA" w:rsidRDefault="00066CA6" w:rsidP="00066CA6">
      <w:pPr>
        <w:ind w:firstLine="567"/>
        <w:rPr>
          <w:lang w:val="en-GB"/>
        </w:rPr>
      </w:pPr>
      <w:r w:rsidRPr="009E20AA">
        <w:rPr>
          <w:lang w:val="en-GB"/>
        </w:rPr>
        <w:t xml:space="preserve"> </w:t>
      </w:r>
    </w:p>
    <w:p w:rsidR="00066CA6" w:rsidRPr="009E20AA" w:rsidRDefault="00066CA6" w:rsidP="00066CA6">
      <w:pPr>
        <w:ind w:firstLine="567"/>
        <w:rPr>
          <w:lang w:val="en-GB"/>
        </w:rPr>
      </w:pPr>
      <w:r w:rsidRPr="009E20AA">
        <w:rPr>
          <w:lang w:val="en-GB"/>
        </w:rPr>
        <w:t>a) Interdicţii temporare şi definitive de construire</w:t>
      </w:r>
    </w:p>
    <w:p w:rsidR="00066CA6" w:rsidRPr="009E20AA" w:rsidRDefault="00066CA6" w:rsidP="00066CA6">
      <w:pPr>
        <w:ind w:firstLine="567"/>
        <w:rPr>
          <w:lang w:val="en-GB"/>
        </w:rPr>
      </w:pPr>
      <w:r w:rsidRPr="009E20AA">
        <w:rPr>
          <w:lang w:val="en-GB"/>
        </w:rPr>
        <w:t>În intravilanele propuse au fost instituite restricţii temporare de construire pentru zonele care necesită Studii de aprofundare referitoare la organizarea zonelor funcţionale ori amenajări privind echiparea teritorială. De asemenea, sunt evidenţiate zonele cu interdicţii definitive de construire în culoarele de protecţie al LEA 20 KV. Prezentăm pe sate, zonele cu interdicţii de construire.</w:t>
      </w:r>
    </w:p>
    <w:p w:rsidR="00066CA6" w:rsidRPr="009E20AA" w:rsidRDefault="00066CA6" w:rsidP="00066CA6">
      <w:pPr>
        <w:ind w:firstLine="567"/>
        <w:rPr>
          <w:lang w:val="en-GB"/>
        </w:rPr>
      </w:pPr>
      <w:r w:rsidRPr="009E20AA">
        <w:rPr>
          <w:lang w:val="en-GB"/>
        </w:rPr>
        <w:t xml:space="preserve">Suprafeţele de teren aferente zonelor protejate cu valoare istorică, peisagistică, ori protejate sanitar, au fost </w:t>
      </w:r>
      <w:r w:rsidR="00951C8D" w:rsidRPr="009E20AA">
        <w:rPr>
          <w:lang w:val="en-GB"/>
        </w:rPr>
        <w:t>determinate potrivit reglementăa</w:t>
      </w:r>
      <w:r w:rsidRPr="009E20AA">
        <w:rPr>
          <w:lang w:val="en-GB"/>
        </w:rPr>
        <w:t>rilor în vigoare.</w:t>
      </w:r>
    </w:p>
    <w:p w:rsidR="00066CA6" w:rsidRDefault="00066CA6" w:rsidP="00066CA6">
      <w:pPr>
        <w:ind w:firstLine="567"/>
        <w:rPr>
          <w:lang w:val="en-GB"/>
        </w:rPr>
      </w:pPr>
    </w:p>
    <w:p w:rsidR="005B6825" w:rsidRDefault="005B6825" w:rsidP="00066CA6">
      <w:pPr>
        <w:ind w:firstLine="567"/>
        <w:rPr>
          <w:lang w:val="en-GB"/>
        </w:rPr>
      </w:pPr>
    </w:p>
    <w:p w:rsidR="005B6825" w:rsidRPr="009E20AA" w:rsidRDefault="005B6825" w:rsidP="00066CA6">
      <w:pPr>
        <w:ind w:firstLine="567"/>
        <w:rPr>
          <w:lang w:val="en-GB"/>
        </w:rPr>
      </w:pPr>
    </w:p>
    <w:p w:rsidR="005B6825" w:rsidRDefault="005B6825" w:rsidP="00066CA6">
      <w:pPr>
        <w:ind w:firstLine="567"/>
        <w:rPr>
          <w:b/>
          <w:lang w:val="en-GB"/>
        </w:rPr>
      </w:pPr>
    </w:p>
    <w:p w:rsidR="0066538F" w:rsidRDefault="0066538F" w:rsidP="00066CA6">
      <w:pPr>
        <w:ind w:firstLine="567"/>
        <w:rPr>
          <w:b/>
          <w:lang w:val="en-GB"/>
        </w:rPr>
      </w:pPr>
    </w:p>
    <w:p w:rsidR="0066538F" w:rsidRDefault="0066538F" w:rsidP="00066CA6">
      <w:pPr>
        <w:ind w:firstLine="567"/>
        <w:rPr>
          <w:b/>
          <w:lang w:val="en-GB"/>
        </w:rPr>
      </w:pPr>
    </w:p>
    <w:p w:rsidR="005B6825" w:rsidRPr="009E20AA" w:rsidRDefault="005B6825" w:rsidP="005B6825">
      <w:pPr>
        <w:ind w:firstLine="567"/>
        <w:rPr>
          <w:b/>
          <w:lang w:val="en-GB"/>
        </w:rPr>
      </w:pPr>
      <w:r w:rsidRPr="009E20AA">
        <w:rPr>
          <w:b/>
          <w:lang w:val="en-GB"/>
        </w:rPr>
        <w:t>3.1</w:t>
      </w:r>
      <w:r>
        <w:rPr>
          <w:b/>
          <w:lang w:val="en-GB"/>
        </w:rPr>
        <w:t>0</w:t>
      </w:r>
      <w:r w:rsidRPr="009E20AA">
        <w:rPr>
          <w:b/>
          <w:lang w:val="en-GB"/>
        </w:rPr>
        <w:t xml:space="preserve">. </w:t>
      </w:r>
      <w:r>
        <w:rPr>
          <w:b/>
          <w:lang w:val="en-GB"/>
        </w:rPr>
        <w:t>DEZVOLATAREA ECHIPARII EDILTARE</w:t>
      </w:r>
    </w:p>
    <w:p w:rsidR="002500EE" w:rsidRDefault="002500EE" w:rsidP="002500EE">
      <w:pPr>
        <w:ind w:firstLine="567"/>
        <w:rPr>
          <w:lang w:val="en-GB"/>
        </w:rPr>
      </w:pPr>
    </w:p>
    <w:p w:rsidR="002500EE" w:rsidRPr="002500EE" w:rsidRDefault="002500EE" w:rsidP="002500EE">
      <w:pPr>
        <w:ind w:firstLine="567"/>
        <w:rPr>
          <w:lang w:val="en-GB"/>
        </w:rPr>
      </w:pPr>
      <w:r w:rsidRPr="002500EE">
        <w:rPr>
          <w:lang w:val="en-GB"/>
        </w:rPr>
        <w:t>În func</w:t>
      </w:r>
      <w:r w:rsidR="005F4088">
        <w:rPr>
          <w:lang w:val="en-GB"/>
        </w:rPr>
        <w:t>ţ</w:t>
      </w:r>
      <w:r w:rsidRPr="002500EE">
        <w:rPr>
          <w:lang w:val="en-GB"/>
        </w:rPr>
        <w:t>ie de concluziile analizei situa</w:t>
      </w:r>
      <w:r w:rsidR="005F4088">
        <w:rPr>
          <w:lang w:val="en-GB"/>
        </w:rPr>
        <w:t>ţ</w:t>
      </w:r>
      <w:r w:rsidRPr="002500EE">
        <w:rPr>
          <w:lang w:val="en-GB"/>
        </w:rPr>
        <w:t>iei existente si de necesită</w:t>
      </w:r>
      <w:r w:rsidR="005F4088">
        <w:rPr>
          <w:lang w:val="en-GB"/>
        </w:rPr>
        <w:t>ţ</w:t>
      </w:r>
      <w:r w:rsidRPr="002500EE">
        <w:rPr>
          <w:lang w:val="en-GB"/>
        </w:rPr>
        <w:t>ile calculate se propun</w:t>
      </w:r>
      <w:r>
        <w:rPr>
          <w:lang w:val="en-GB"/>
        </w:rPr>
        <w:t xml:space="preserve"> </w:t>
      </w:r>
      <w:r w:rsidRPr="002500EE">
        <w:rPr>
          <w:lang w:val="en-GB"/>
        </w:rPr>
        <w:t>următoarele categorii de lucrări:</w:t>
      </w:r>
    </w:p>
    <w:p w:rsidR="002500EE" w:rsidRPr="002500EE" w:rsidRDefault="002500EE" w:rsidP="002500EE">
      <w:pPr>
        <w:ind w:firstLine="567"/>
        <w:rPr>
          <w:u w:val="single"/>
          <w:lang w:val="en-GB"/>
        </w:rPr>
      </w:pPr>
      <w:r w:rsidRPr="002500EE">
        <w:rPr>
          <w:u w:val="single"/>
          <w:lang w:val="en-GB"/>
        </w:rPr>
        <w:t>Gospodărirea apelor</w:t>
      </w:r>
    </w:p>
    <w:p w:rsidR="002500EE" w:rsidRPr="002500EE" w:rsidRDefault="002500EE" w:rsidP="002500EE">
      <w:pPr>
        <w:ind w:firstLine="567"/>
        <w:rPr>
          <w:lang w:val="en-GB"/>
        </w:rPr>
      </w:pPr>
      <w:r w:rsidRPr="002500EE">
        <w:rPr>
          <w:lang w:val="en-GB"/>
        </w:rPr>
        <w:t>- lucrări hidrotehnice propuse pe teritoriul ce face obiectul prezentului PUG:</w:t>
      </w:r>
    </w:p>
    <w:p w:rsidR="002500EE" w:rsidRPr="002500EE" w:rsidRDefault="002500EE" w:rsidP="002500EE">
      <w:pPr>
        <w:ind w:firstLine="567"/>
        <w:rPr>
          <w:lang w:val="en-GB"/>
        </w:rPr>
      </w:pPr>
      <w:r w:rsidRPr="002500EE">
        <w:rPr>
          <w:lang w:val="en-GB"/>
        </w:rPr>
        <w:t>- consolidări de maluri pe pârâul Otăsău;</w:t>
      </w:r>
    </w:p>
    <w:p w:rsidR="002500EE" w:rsidRPr="002500EE" w:rsidRDefault="002500EE" w:rsidP="002500EE">
      <w:pPr>
        <w:ind w:firstLine="567"/>
        <w:rPr>
          <w:lang w:val="en-GB"/>
        </w:rPr>
      </w:pPr>
      <w:r w:rsidRPr="002500EE">
        <w:rPr>
          <w:lang w:val="en-GB"/>
        </w:rPr>
        <w:t>- elaborarea unui proiect de exploatare a resurselor de balast care să protejeze terenurile</w:t>
      </w:r>
      <w:r>
        <w:rPr>
          <w:lang w:val="en-GB"/>
        </w:rPr>
        <w:t xml:space="preserve"> </w:t>
      </w:r>
      <w:r w:rsidRPr="002500EE">
        <w:rPr>
          <w:lang w:val="en-GB"/>
        </w:rPr>
        <w:t>agricole adiacente si construc</w:t>
      </w:r>
      <w:r w:rsidR="005F4088">
        <w:rPr>
          <w:lang w:val="en-GB"/>
        </w:rPr>
        <w:t>ţ</w:t>
      </w:r>
      <w:r w:rsidRPr="002500EE">
        <w:rPr>
          <w:lang w:val="en-GB"/>
        </w:rPr>
        <w:t>iile civile riverane drumurilor de exploatare;</w:t>
      </w:r>
    </w:p>
    <w:p w:rsidR="002500EE" w:rsidRPr="002500EE" w:rsidRDefault="002500EE" w:rsidP="002500EE">
      <w:pPr>
        <w:ind w:firstLine="567"/>
        <w:rPr>
          <w:lang w:val="en-GB"/>
        </w:rPr>
      </w:pPr>
      <w:r w:rsidRPr="002500EE">
        <w:rPr>
          <w:lang w:val="en-GB"/>
        </w:rPr>
        <w:t>- lucrări necesare pentru apărarea contra inunda</w:t>
      </w:r>
      <w:r w:rsidR="005F4088">
        <w:rPr>
          <w:lang w:val="en-GB"/>
        </w:rPr>
        <w:t>ţ</w:t>
      </w:r>
      <w:r w:rsidRPr="002500EE">
        <w:rPr>
          <w:lang w:val="en-GB"/>
        </w:rPr>
        <w:t>iilor, eroziunii versan</w:t>
      </w:r>
      <w:r w:rsidR="005F4088">
        <w:rPr>
          <w:lang w:val="en-GB"/>
        </w:rPr>
        <w:t>ţ</w:t>
      </w:r>
      <w:r w:rsidRPr="002500EE">
        <w:rPr>
          <w:lang w:val="en-GB"/>
        </w:rPr>
        <w:t>ilor etc:</w:t>
      </w:r>
    </w:p>
    <w:p w:rsidR="002500EE" w:rsidRPr="002500EE" w:rsidRDefault="002500EE" w:rsidP="002500EE">
      <w:pPr>
        <w:ind w:firstLine="567"/>
        <w:rPr>
          <w:lang w:val="en-GB"/>
        </w:rPr>
      </w:pPr>
      <w:r w:rsidRPr="002500EE">
        <w:rPr>
          <w:lang w:val="en-GB"/>
        </w:rPr>
        <w:t>- studiu de solu</w:t>
      </w:r>
      <w:r w:rsidR="005F4088">
        <w:rPr>
          <w:lang w:val="en-GB"/>
        </w:rPr>
        <w:t>ţ</w:t>
      </w:r>
      <w:r w:rsidRPr="002500EE">
        <w:rPr>
          <w:lang w:val="en-GB"/>
        </w:rPr>
        <w:t>ie pentru zonele afectate;</w:t>
      </w:r>
    </w:p>
    <w:p w:rsidR="002500EE" w:rsidRPr="002500EE" w:rsidRDefault="002500EE" w:rsidP="002500EE">
      <w:pPr>
        <w:ind w:firstLine="567"/>
        <w:rPr>
          <w:lang w:val="en-GB"/>
        </w:rPr>
      </w:pPr>
      <w:r w:rsidRPr="002500EE">
        <w:rPr>
          <w:lang w:val="en-GB"/>
        </w:rPr>
        <w:t>- lucrări necesare pentru realizarea unor surse calitative de apă:</w:t>
      </w:r>
    </w:p>
    <w:p w:rsidR="002500EE" w:rsidRDefault="002500EE" w:rsidP="002500EE">
      <w:pPr>
        <w:ind w:firstLine="567"/>
        <w:rPr>
          <w:lang w:val="en-GB"/>
        </w:rPr>
      </w:pPr>
      <w:r w:rsidRPr="002500EE">
        <w:rPr>
          <w:lang w:val="en-GB"/>
        </w:rPr>
        <w:t>- reabilitarea forajelor existente;</w:t>
      </w:r>
    </w:p>
    <w:p w:rsidR="002500EE" w:rsidRPr="002500EE" w:rsidRDefault="002500EE" w:rsidP="002500EE">
      <w:pPr>
        <w:ind w:firstLine="567"/>
        <w:rPr>
          <w:lang w:val="en-GB"/>
        </w:rPr>
      </w:pPr>
    </w:p>
    <w:p w:rsidR="002500EE" w:rsidRPr="002500EE" w:rsidRDefault="002500EE" w:rsidP="002500EE">
      <w:pPr>
        <w:ind w:firstLine="567"/>
        <w:rPr>
          <w:b/>
          <w:lang w:val="en-GB"/>
        </w:rPr>
      </w:pPr>
      <w:r w:rsidRPr="002500EE">
        <w:rPr>
          <w:b/>
          <w:lang w:val="en-GB"/>
        </w:rPr>
        <w:t>Alimentare cu apă</w:t>
      </w:r>
    </w:p>
    <w:p w:rsidR="002500EE" w:rsidRPr="002500EE" w:rsidRDefault="002500EE" w:rsidP="002500EE">
      <w:pPr>
        <w:ind w:firstLine="567"/>
        <w:rPr>
          <w:lang w:val="en-GB"/>
        </w:rPr>
      </w:pPr>
      <w:r w:rsidRPr="002500EE">
        <w:rPr>
          <w:lang w:val="en-GB"/>
        </w:rPr>
        <w:t>a) Îmbunătă</w:t>
      </w:r>
      <w:r w:rsidR="005F4088">
        <w:rPr>
          <w:lang w:val="en-GB"/>
        </w:rPr>
        <w:t>ţ</w:t>
      </w:r>
      <w:r w:rsidRPr="002500EE">
        <w:rPr>
          <w:lang w:val="en-GB"/>
        </w:rPr>
        <w:t>iri si extinderi ale capacită</w:t>
      </w:r>
      <w:r w:rsidR="005F4088">
        <w:rPr>
          <w:lang w:val="en-GB"/>
        </w:rPr>
        <w:t>ţ</w:t>
      </w:r>
      <w:r w:rsidRPr="002500EE">
        <w:rPr>
          <w:lang w:val="en-GB"/>
        </w:rPr>
        <w:t>ilor instala</w:t>
      </w:r>
      <w:r w:rsidR="005F4088">
        <w:rPr>
          <w:lang w:val="en-GB"/>
        </w:rPr>
        <w:t>ţ</w:t>
      </w:r>
      <w:r w:rsidRPr="002500EE">
        <w:rPr>
          <w:lang w:val="en-GB"/>
        </w:rPr>
        <w:t>iilor de alimentare cu apă (surse de apă,</w:t>
      </w:r>
    </w:p>
    <w:p w:rsidR="002500EE" w:rsidRPr="002500EE" w:rsidRDefault="002500EE" w:rsidP="002500EE">
      <w:pPr>
        <w:ind w:firstLine="567"/>
        <w:rPr>
          <w:lang w:val="en-GB"/>
        </w:rPr>
      </w:pPr>
      <w:r w:rsidRPr="002500EE">
        <w:rPr>
          <w:lang w:val="en-GB"/>
        </w:rPr>
        <w:t>sta</w:t>
      </w:r>
      <w:r w:rsidR="005F4088">
        <w:rPr>
          <w:lang w:val="en-GB"/>
        </w:rPr>
        <w:t>ţ</w:t>
      </w:r>
      <w:r w:rsidRPr="002500EE">
        <w:rPr>
          <w:lang w:val="en-GB"/>
        </w:rPr>
        <w:t>ii de tratare, re</w:t>
      </w:r>
      <w:r w:rsidR="005F4088">
        <w:rPr>
          <w:lang w:val="en-GB"/>
        </w:rPr>
        <w:t>ţ</w:t>
      </w:r>
      <w:r w:rsidRPr="002500EE">
        <w:rPr>
          <w:lang w:val="en-GB"/>
        </w:rPr>
        <w:t>ea de distribu</w:t>
      </w:r>
      <w:r w:rsidR="005F4088">
        <w:rPr>
          <w:lang w:val="en-GB"/>
        </w:rPr>
        <w:t>ţ</w:t>
      </w:r>
      <w:r w:rsidRPr="002500EE">
        <w:rPr>
          <w:lang w:val="en-GB"/>
        </w:rPr>
        <w:t>ie) potrivit noilor dezvoltări propuse pentru teritoriu:</w:t>
      </w:r>
    </w:p>
    <w:p w:rsidR="002500EE" w:rsidRPr="002500EE" w:rsidRDefault="002500EE" w:rsidP="002500EE">
      <w:pPr>
        <w:ind w:firstLine="567"/>
        <w:rPr>
          <w:lang w:val="en-GB"/>
        </w:rPr>
      </w:pPr>
      <w:r w:rsidRPr="002500EE">
        <w:rPr>
          <w:lang w:val="en-GB"/>
        </w:rPr>
        <w:t>- se vor folosi toate lucrările executate până în prezent, mai pu</w:t>
      </w:r>
      <w:r w:rsidR="005F4088">
        <w:rPr>
          <w:lang w:val="en-GB"/>
        </w:rPr>
        <w:t>ţ</w:t>
      </w:r>
      <w:r w:rsidRPr="002500EE">
        <w:rPr>
          <w:lang w:val="en-GB"/>
        </w:rPr>
        <w:t>in conductele din o</w:t>
      </w:r>
      <w:r w:rsidR="005F4088">
        <w:rPr>
          <w:lang w:val="en-GB"/>
        </w:rPr>
        <w:t>ţ</w:t>
      </w:r>
      <w:r w:rsidRPr="002500EE">
        <w:rPr>
          <w:lang w:val="en-GB"/>
        </w:rPr>
        <w:t>el (care</w:t>
      </w:r>
    </w:p>
    <w:p w:rsidR="002500EE" w:rsidRPr="002500EE" w:rsidRDefault="002500EE" w:rsidP="002500EE">
      <w:pPr>
        <w:ind w:firstLine="567"/>
        <w:rPr>
          <w:lang w:val="en-GB"/>
        </w:rPr>
      </w:pPr>
      <w:r w:rsidRPr="002500EE">
        <w:rPr>
          <w:lang w:val="en-GB"/>
        </w:rPr>
        <w:t>se vor dezgropa pentru a fi valorificate ca deseuri de metal),</w:t>
      </w:r>
    </w:p>
    <w:p w:rsidR="002500EE" w:rsidRPr="002500EE" w:rsidRDefault="002500EE" w:rsidP="002500EE">
      <w:pPr>
        <w:ind w:firstLine="567"/>
        <w:rPr>
          <w:lang w:val="en-GB"/>
        </w:rPr>
      </w:pPr>
      <w:r w:rsidRPr="002500EE">
        <w:rPr>
          <w:lang w:val="en-GB"/>
        </w:rPr>
        <w:t>- pentru re</w:t>
      </w:r>
      <w:r w:rsidR="005F4088">
        <w:rPr>
          <w:lang w:val="en-GB"/>
        </w:rPr>
        <w:t>ţ</w:t>
      </w:r>
      <w:r w:rsidRPr="002500EE">
        <w:rPr>
          <w:lang w:val="en-GB"/>
        </w:rPr>
        <w:t>elele de aduc</w:t>
      </w:r>
      <w:r w:rsidR="005F4088">
        <w:rPr>
          <w:lang w:val="en-GB"/>
        </w:rPr>
        <w:t>ţ</w:t>
      </w:r>
      <w:r w:rsidRPr="002500EE">
        <w:rPr>
          <w:lang w:val="en-GB"/>
        </w:rPr>
        <w:t>iune si de distribu</w:t>
      </w:r>
      <w:r w:rsidR="005F4088">
        <w:rPr>
          <w:lang w:val="en-GB"/>
        </w:rPr>
        <w:t>ţ</w:t>
      </w:r>
      <w:r w:rsidRPr="002500EE">
        <w:rPr>
          <w:lang w:val="en-GB"/>
        </w:rPr>
        <w:t>ie se vor folosi conducte din PEHD.</w:t>
      </w:r>
    </w:p>
    <w:p w:rsidR="002500EE" w:rsidRPr="002500EE" w:rsidRDefault="002500EE" w:rsidP="002500EE">
      <w:pPr>
        <w:ind w:firstLine="567"/>
        <w:rPr>
          <w:lang w:val="en-GB"/>
        </w:rPr>
      </w:pPr>
      <w:r w:rsidRPr="002500EE">
        <w:rPr>
          <w:lang w:val="en-GB"/>
        </w:rPr>
        <w:t>Este necesară urgentarea reproiectării sistemului de alimentare cu apă cu refolosirea obiectelor</w:t>
      </w:r>
      <w:r>
        <w:rPr>
          <w:lang w:val="en-GB"/>
        </w:rPr>
        <w:t xml:space="preserve"> </w:t>
      </w:r>
      <w:r w:rsidRPr="002500EE">
        <w:rPr>
          <w:lang w:val="en-GB"/>
        </w:rPr>
        <w:t>executate (pu</w:t>
      </w:r>
      <w:r w:rsidR="005F4088">
        <w:rPr>
          <w:lang w:val="en-GB"/>
        </w:rPr>
        <w:t>ţ</w:t>
      </w:r>
      <w:r w:rsidRPr="002500EE">
        <w:rPr>
          <w:lang w:val="en-GB"/>
        </w:rPr>
        <w:t>uri forate, sta</w:t>
      </w:r>
      <w:r w:rsidR="005F4088">
        <w:rPr>
          <w:lang w:val="en-GB"/>
        </w:rPr>
        <w:t>ţ</w:t>
      </w:r>
      <w:r w:rsidRPr="002500EE">
        <w:rPr>
          <w:lang w:val="en-GB"/>
        </w:rPr>
        <w:t>ii de tratare si de pompare, rezervoare etc.) După terminarea lucrărilor</w:t>
      </w:r>
      <w:r>
        <w:rPr>
          <w:lang w:val="en-GB"/>
        </w:rPr>
        <w:t xml:space="preserve"> </w:t>
      </w:r>
      <w:r w:rsidRPr="002500EE">
        <w:rPr>
          <w:lang w:val="en-GB"/>
        </w:rPr>
        <w:t>de alimentare cu apă începute, comuna nu va mai avea nevoie de nimic pe o perioadă de cel</w:t>
      </w:r>
      <w:r>
        <w:rPr>
          <w:lang w:val="en-GB"/>
        </w:rPr>
        <w:t xml:space="preserve">  </w:t>
      </w:r>
      <w:r w:rsidRPr="002500EE">
        <w:rPr>
          <w:lang w:val="en-GB"/>
        </w:rPr>
        <w:t>pu</w:t>
      </w:r>
      <w:r w:rsidR="005F4088">
        <w:rPr>
          <w:lang w:val="en-GB"/>
        </w:rPr>
        <w:t>ţ</w:t>
      </w:r>
      <w:r w:rsidRPr="002500EE">
        <w:rPr>
          <w:lang w:val="en-GB"/>
        </w:rPr>
        <w:t>in 25 ani (în mod normal nici de repara</w:t>
      </w:r>
      <w:r w:rsidR="005F4088">
        <w:rPr>
          <w:lang w:val="en-GB"/>
        </w:rPr>
        <w:t>ţ</w:t>
      </w:r>
      <w:r w:rsidRPr="002500EE">
        <w:rPr>
          <w:lang w:val="en-GB"/>
        </w:rPr>
        <w:t>ii la lucrările realizate).</w:t>
      </w:r>
    </w:p>
    <w:p w:rsidR="002500EE" w:rsidRPr="002500EE" w:rsidRDefault="002500EE" w:rsidP="002500EE">
      <w:pPr>
        <w:ind w:firstLine="567"/>
        <w:rPr>
          <w:lang w:val="en-GB"/>
        </w:rPr>
      </w:pPr>
      <w:r w:rsidRPr="002500EE">
        <w:rPr>
          <w:lang w:val="en-GB"/>
        </w:rPr>
        <w:t>Pentru cresterea gradului de confort al locuitorilor comunei, se propune (pentru un viitor cât</w:t>
      </w:r>
      <w:r>
        <w:rPr>
          <w:lang w:val="en-GB"/>
        </w:rPr>
        <w:t xml:space="preserve"> </w:t>
      </w:r>
      <w:r w:rsidRPr="002500EE">
        <w:rPr>
          <w:lang w:val="en-GB"/>
        </w:rPr>
        <w:t>mai apropiat) racordarea fiecărei gospodării la re</w:t>
      </w:r>
      <w:r w:rsidR="005F4088">
        <w:rPr>
          <w:lang w:val="en-GB"/>
        </w:rPr>
        <w:t>ţ</w:t>
      </w:r>
      <w:r w:rsidRPr="002500EE">
        <w:rPr>
          <w:lang w:val="en-GB"/>
        </w:rPr>
        <w:t>eaua stradală de alimentare cu apă dar numai după</w:t>
      </w:r>
      <w:r>
        <w:rPr>
          <w:lang w:val="en-GB"/>
        </w:rPr>
        <w:t xml:space="preserve"> </w:t>
      </w:r>
      <w:r w:rsidRPr="002500EE">
        <w:rPr>
          <w:lang w:val="en-GB"/>
        </w:rPr>
        <w:t>executarea re</w:t>
      </w:r>
      <w:r w:rsidR="005F4088">
        <w:rPr>
          <w:lang w:val="en-GB"/>
        </w:rPr>
        <w:t>ţ</w:t>
      </w:r>
      <w:r w:rsidRPr="002500EE">
        <w:rPr>
          <w:lang w:val="en-GB"/>
        </w:rPr>
        <w:t>elei de canalizare.</w:t>
      </w:r>
    </w:p>
    <w:p w:rsidR="002500EE" w:rsidRDefault="002500EE" w:rsidP="002500EE">
      <w:pPr>
        <w:ind w:firstLine="567"/>
        <w:rPr>
          <w:lang w:val="en-GB"/>
        </w:rPr>
      </w:pPr>
    </w:p>
    <w:p w:rsidR="002500EE" w:rsidRPr="002500EE" w:rsidRDefault="002500EE" w:rsidP="002500EE">
      <w:pPr>
        <w:ind w:firstLine="567"/>
        <w:rPr>
          <w:lang w:val="en-GB"/>
        </w:rPr>
      </w:pPr>
      <w:r w:rsidRPr="002500EE">
        <w:rPr>
          <w:lang w:val="en-GB"/>
        </w:rPr>
        <w:t>b) Lucrări prioritare:</w:t>
      </w:r>
    </w:p>
    <w:p w:rsidR="002500EE" w:rsidRDefault="002500EE" w:rsidP="002500EE">
      <w:pPr>
        <w:ind w:firstLine="567"/>
        <w:rPr>
          <w:lang w:val="en-GB"/>
        </w:rPr>
      </w:pPr>
      <w:r w:rsidRPr="002500EE">
        <w:rPr>
          <w:lang w:val="en-GB"/>
        </w:rPr>
        <w:t>- execu</w:t>
      </w:r>
      <w:r w:rsidR="005F4088">
        <w:rPr>
          <w:lang w:val="en-GB"/>
        </w:rPr>
        <w:t>ţ</w:t>
      </w:r>
      <w:r w:rsidRPr="002500EE">
        <w:rPr>
          <w:lang w:val="en-GB"/>
        </w:rPr>
        <w:t>ia lucrărilor pentru punerea în func</w:t>
      </w:r>
      <w:r w:rsidR="005F4088">
        <w:rPr>
          <w:lang w:val="en-GB"/>
        </w:rPr>
        <w:t>ţ</w:t>
      </w:r>
      <w:r w:rsidRPr="002500EE">
        <w:rPr>
          <w:lang w:val="en-GB"/>
        </w:rPr>
        <w:t xml:space="preserve">iune a sistemului de alimentare cu apă </w:t>
      </w:r>
    </w:p>
    <w:p w:rsidR="0066538F" w:rsidRDefault="0066538F" w:rsidP="002500EE">
      <w:pPr>
        <w:ind w:firstLine="567"/>
        <w:rPr>
          <w:lang w:val="en-GB"/>
        </w:rPr>
      </w:pPr>
    </w:p>
    <w:p w:rsidR="0066538F" w:rsidRDefault="0066538F" w:rsidP="002500EE">
      <w:pPr>
        <w:ind w:firstLine="567"/>
        <w:rPr>
          <w:lang w:val="en-GB"/>
        </w:rPr>
      </w:pPr>
      <w:r w:rsidRPr="0066538F">
        <w:rPr>
          <w:lang w:val="en-GB"/>
        </w:rPr>
        <w:t>Sistemul de alimentare cu apa se va realiza pe o lungime totala de 4.850 m. Reteaua de alimentare cu apa propusa, asigura satisfacerea nevoilor de apa la circa 70% din totalul populatiei celor 3 sate. S-au stabilit traseele reprezentative, astfel incat extinderea la 100% sa fie cat mai fezabila cu conectare directa la reteaua construita initial.</w:t>
      </w:r>
    </w:p>
    <w:p w:rsidR="0066538F" w:rsidRDefault="0066538F" w:rsidP="002500EE">
      <w:pPr>
        <w:ind w:firstLine="567"/>
        <w:rPr>
          <w:lang w:val="en-GB"/>
        </w:rPr>
      </w:pPr>
    </w:p>
    <w:p w:rsidR="0066538F" w:rsidRPr="00D443C0" w:rsidRDefault="0066538F" w:rsidP="0066538F">
      <w:pPr>
        <w:autoSpaceDE w:val="0"/>
        <w:autoSpaceDN w:val="0"/>
        <w:adjustRightInd w:val="0"/>
        <w:spacing w:line="360" w:lineRule="auto"/>
        <w:rPr>
          <w:lang w:val="en-US"/>
        </w:rPr>
      </w:pPr>
      <w:r w:rsidRPr="00D443C0">
        <w:rPr>
          <w:lang w:val="en-US"/>
        </w:rPr>
        <w:t xml:space="preserve">Lucrarile care se vor executa se vor realiza in totalitate pe domeniul public care apartine primariei Mateesti. </w:t>
      </w:r>
    </w:p>
    <w:p w:rsidR="0066538F" w:rsidRPr="00D443C0" w:rsidRDefault="0066538F" w:rsidP="0066538F">
      <w:pPr>
        <w:autoSpaceDE w:val="0"/>
        <w:autoSpaceDN w:val="0"/>
        <w:adjustRightInd w:val="0"/>
        <w:spacing w:line="360" w:lineRule="auto"/>
        <w:rPr>
          <w:lang w:val="en-US"/>
        </w:rPr>
      </w:pPr>
      <w:r w:rsidRPr="00D443C0">
        <w:rPr>
          <w:lang w:val="en-US"/>
        </w:rPr>
        <w:t xml:space="preserve">Reteaua de apa va avea o lungime de 4850 ml. </w:t>
      </w:r>
    </w:p>
    <w:p w:rsidR="0066538F" w:rsidRPr="00D443C0" w:rsidRDefault="0066538F" w:rsidP="0066538F">
      <w:pPr>
        <w:autoSpaceDE w:val="0"/>
        <w:autoSpaceDN w:val="0"/>
        <w:adjustRightInd w:val="0"/>
        <w:spacing w:line="360" w:lineRule="auto"/>
        <w:rPr>
          <w:lang w:val="en-US"/>
        </w:rPr>
      </w:pPr>
    </w:p>
    <w:p w:rsidR="0066538F" w:rsidRPr="00D443C0" w:rsidRDefault="0066538F" w:rsidP="0066538F">
      <w:pPr>
        <w:autoSpaceDE w:val="0"/>
        <w:autoSpaceDN w:val="0"/>
        <w:adjustRightInd w:val="0"/>
        <w:spacing w:line="360" w:lineRule="auto"/>
        <w:rPr>
          <w:lang w:val="en-US"/>
        </w:rPr>
      </w:pPr>
      <w:r w:rsidRPr="00D443C0">
        <w:rPr>
          <w:lang w:val="en-US"/>
        </w:rPr>
        <w:t>Lucrarile de constructii vor cuprinde :</w:t>
      </w:r>
    </w:p>
    <w:p w:rsidR="0066538F" w:rsidRPr="00D443C0" w:rsidRDefault="0066538F" w:rsidP="0066538F">
      <w:pPr>
        <w:pStyle w:val="ListParagraph"/>
        <w:numPr>
          <w:ilvl w:val="0"/>
          <w:numId w:val="63"/>
        </w:numPr>
        <w:tabs>
          <w:tab w:val="left" w:pos="1134"/>
        </w:tabs>
        <w:spacing w:line="360" w:lineRule="auto"/>
      </w:pPr>
      <w:r w:rsidRPr="00D443C0">
        <w:t>Statie de pompare: 12,25 mp</w:t>
      </w:r>
    </w:p>
    <w:p w:rsidR="0066538F" w:rsidRPr="00D443C0" w:rsidRDefault="0066538F" w:rsidP="0066538F">
      <w:pPr>
        <w:pStyle w:val="ListParagraph"/>
        <w:numPr>
          <w:ilvl w:val="0"/>
          <w:numId w:val="63"/>
        </w:numPr>
        <w:tabs>
          <w:tab w:val="left" w:pos="1134"/>
        </w:tabs>
        <w:spacing w:line="360" w:lineRule="auto"/>
      </w:pPr>
      <w:r w:rsidRPr="00D443C0">
        <w:t>Statie de clorinare : 14,4 . mp</w:t>
      </w:r>
    </w:p>
    <w:p w:rsidR="0066538F" w:rsidRPr="00D443C0" w:rsidRDefault="0066538F" w:rsidP="0066538F">
      <w:pPr>
        <w:pStyle w:val="ListParagraph"/>
        <w:numPr>
          <w:ilvl w:val="0"/>
          <w:numId w:val="63"/>
        </w:numPr>
        <w:tabs>
          <w:tab w:val="left" w:pos="1134"/>
        </w:tabs>
        <w:spacing w:line="360" w:lineRule="auto"/>
      </w:pPr>
      <w:r w:rsidRPr="00D443C0">
        <w:t>Cismele :50,4 Mp</w:t>
      </w:r>
    </w:p>
    <w:p w:rsidR="0066538F" w:rsidRPr="00D443C0" w:rsidRDefault="0066538F" w:rsidP="0066538F">
      <w:pPr>
        <w:pStyle w:val="ListParagraph"/>
        <w:numPr>
          <w:ilvl w:val="0"/>
          <w:numId w:val="63"/>
        </w:numPr>
        <w:tabs>
          <w:tab w:val="left" w:pos="1134"/>
        </w:tabs>
        <w:spacing w:line="360" w:lineRule="auto"/>
      </w:pPr>
      <w:r w:rsidRPr="00D443C0">
        <w:t>Caminele 28 mp</w:t>
      </w:r>
    </w:p>
    <w:p w:rsidR="0066538F" w:rsidRPr="00D443C0" w:rsidRDefault="0066538F" w:rsidP="0066538F">
      <w:pPr>
        <w:pStyle w:val="ListParagraph"/>
        <w:numPr>
          <w:ilvl w:val="0"/>
          <w:numId w:val="63"/>
        </w:numPr>
        <w:tabs>
          <w:tab w:val="left" w:pos="1134"/>
        </w:tabs>
        <w:spacing w:line="360" w:lineRule="auto"/>
      </w:pPr>
      <w:r w:rsidRPr="00D443C0">
        <w:lastRenderedPageBreak/>
        <w:t>Hidranti- 20 mp</w:t>
      </w:r>
    </w:p>
    <w:p w:rsidR="0066538F" w:rsidRPr="00D443C0" w:rsidRDefault="0066538F" w:rsidP="0066538F">
      <w:pPr>
        <w:pStyle w:val="ListParagraph"/>
        <w:numPr>
          <w:ilvl w:val="0"/>
          <w:numId w:val="63"/>
        </w:numPr>
        <w:tabs>
          <w:tab w:val="left" w:pos="1134"/>
        </w:tabs>
        <w:spacing w:line="360" w:lineRule="auto"/>
      </w:pPr>
      <w:r w:rsidRPr="00D443C0">
        <w:t xml:space="preserve">Conducata  apa 4850 ml </w:t>
      </w:r>
    </w:p>
    <w:p w:rsidR="0066538F" w:rsidRPr="00D443C0" w:rsidRDefault="0066538F" w:rsidP="0066538F">
      <w:pPr>
        <w:spacing w:line="360" w:lineRule="auto"/>
        <w:ind w:firstLine="720"/>
      </w:pPr>
      <w:r w:rsidRPr="00D443C0">
        <w:t>Lucrarile de executie sunt prevazute a se realiza in sistem complet: terasamente+ sprijiniri, astfel incat sa se inainteze cu frontal de lucru constat si sa nu fie necesare revenirea ale utilajelor pentru executia altor lucrari in spatele frontului.</w:t>
      </w:r>
    </w:p>
    <w:p w:rsidR="0066538F" w:rsidRPr="00D443C0" w:rsidRDefault="0066538F" w:rsidP="0066538F">
      <w:pPr>
        <w:spacing w:line="360" w:lineRule="auto"/>
        <w:ind w:firstLine="720"/>
      </w:pPr>
      <w:r w:rsidRPr="00D443C0">
        <w:t>Pentru realizarea lucrarilor de constructi este necesara amenajarea teriroiului , in vederea crearii frontului de lucru se vor realiza lucrari de pregatire a terenului si de amenajari pentru protectia mediului si aducerea la starea initiala.</w:t>
      </w:r>
    </w:p>
    <w:p w:rsidR="0066538F" w:rsidRPr="00D443C0" w:rsidRDefault="0066538F" w:rsidP="0066538F">
      <w:pPr>
        <w:spacing w:line="360" w:lineRule="auto"/>
        <w:ind w:firstLine="720"/>
      </w:pPr>
      <w:r w:rsidRPr="00D443C0">
        <w:t>Lucrarile de constructie vor fi realizate in conformitate cu proiectul tehnic fara a se realiza abateri de la acesta. Nu se accepta cantitati de materiale suplimentare sau costuri suplimentare decat in cazurile exceptionale.</w:t>
      </w:r>
    </w:p>
    <w:p w:rsidR="0066538F" w:rsidRPr="00D443C0" w:rsidRDefault="0066538F" w:rsidP="0066538F">
      <w:pPr>
        <w:tabs>
          <w:tab w:val="left" w:pos="1134"/>
        </w:tabs>
        <w:spacing w:line="360" w:lineRule="auto"/>
        <w:rPr>
          <w:b/>
        </w:rPr>
      </w:pPr>
      <w:r w:rsidRPr="00D443C0">
        <w:rPr>
          <w:b/>
        </w:rPr>
        <w:tab/>
        <w:t>Caracteristicile principale ale constructiilor din cadrul obiectivului de investitii, specifice domeniului de activitate si variantele constructive de realizare a investitiei, cu recomandarea variantei optime pentru aprobare;</w:t>
      </w:r>
    </w:p>
    <w:p w:rsidR="0066538F" w:rsidRPr="00D443C0" w:rsidRDefault="0066538F" w:rsidP="0066538F">
      <w:pPr>
        <w:pStyle w:val="NoSpacing"/>
        <w:spacing w:line="360" w:lineRule="auto"/>
        <w:ind w:left="708" w:firstLine="708"/>
        <w:jc w:val="both"/>
        <w:rPr>
          <w:rFonts w:ascii="Times New Roman" w:hAnsi="Times New Roman"/>
          <w:b/>
          <w:sz w:val="24"/>
          <w:szCs w:val="24"/>
        </w:rPr>
      </w:pPr>
      <w:r w:rsidRPr="00D443C0">
        <w:rPr>
          <w:rFonts w:ascii="Times New Roman" w:hAnsi="Times New Roman"/>
          <w:b/>
          <w:sz w:val="24"/>
          <w:szCs w:val="24"/>
        </w:rPr>
        <w:t>Statie de pompare.</w:t>
      </w:r>
    </w:p>
    <w:p w:rsidR="0066538F" w:rsidRPr="00D443C0" w:rsidRDefault="0066538F" w:rsidP="0066538F">
      <w:pPr>
        <w:pStyle w:val="NoSpacing"/>
        <w:spacing w:line="360" w:lineRule="auto"/>
        <w:jc w:val="both"/>
        <w:rPr>
          <w:rFonts w:ascii="Times New Roman" w:hAnsi="Times New Roman"/>
          <w:sz w:val="24"/>
          <w:szCs w:val="24"/>
        </w:rPr>
      </w:pPr>
      <w:r w:rsidRPr="00D443C0">
        <w:rPr>
          <w:rFonts w:ascii="Times New Roman" w:hAnsi="Times New Roman"/>
          <w:sz w:val="24"/>
          <w:szCs w:val="24"/>
        </w:rPr>
        <w:tab/>
        <w:t>La nivelul localitatii alimentarea cu apa se realizeaza gravitational cu presiunea suficienta pana la nivelul consumatorilor. Exceptie face strada Dealul Grecului unde cota maxima de altitudine a strazii este aproximativ egala cu cota de inaltime de la nivelul fundului de bazin de unde se alimenteaza intreaga retea de apa.</w:t>
      </w:r>
    </w:p>
    <w:p w:rsidR="0066538F" w:rsidRPr="00D443C0" w:rsidRDefault="0066538F" w:rsidP="0066538F">
      <w:pPr>
        <w:pStyle w:val="NoSpacing"/>
        <w:spacing w:line="360" w:lineRule="auto"/>
        <w:jc w:val="both"/>
        <w:rPr>
          <w:rFonts w:ascii="Times New Roman" w:hAnsi="Times New Roman"/>
          <w:sz w:val="24"/>
          <w:szCs w:val="24"/>
        </w:rPr>
      </w:pPr>
      <w:r w:rsidRPr="00D443C0">
        <w:rPr>
          <w:rFonts w:ascii="Times New Roman" w:hAnsi="Times New Roman"/>
          <w:sz w:val="24"/>
          <w:szCs w:val="24"/>
        </w:rPr>
        <w:tab/>
        <w:t>Bazinul de apa va fi montat ingropat ce va avea un volum de circa 15 mc si se va alimenta gravitational din conducta principal.</w:t>
      </w:r>
    </w:p>
    <w:p w:rsidR="0066538F" w:rsidRPr="00D443C0" w:rsidRDefault="0066538F" w:rsidP="0066538F">
      <w:pPr>
        <w:pStyle w:val="NoSpacing"/>
        <w:spacing w:line="360" w:lineRule="auto"/>
        <w:jc w:val="both"/>
        <w:rPr>
          <w:rFonts w:ascii="Times New Roman" w:hAnsi="Times New Roman"/>
          <w:sz w:val="24"/>
          <w:szCs w:val="24"/>
        </w:rPr>
      </w:pPr>
      <w:r w:rsidRPr="00D443C0">
        <w:rPr>
          <w:rFonts w:ascii="Times New Roman" w:hAnsi="Times New Roman"/>
          <w:sz w:val="24"/>
          <w:szCs w:val="24"/>
        </w:rPr>
        <w:tab/>
        <w:t>Statia de pompare are in componenta 2 recipienti de hidrofor cu membrana interschimbabila presostat, ventil de siguranta, manometru, cu o capacitate de 500 litri.</w:t>
      </w:r>
    </w:p>
    <w:p w:rsidR="0066538F" w:rsidRDefault="0066538F" w:rsidP="0066538F">
      <w:pPr>
        <w:pStyle w:val="NoSpacing"/>
        <w:spacing w:line="360" w:lineRule="auto"/>
        <w:jc w:val="both"/>
        <w:rPr>
          <w:rFonts w:ascii="Times New Roman" w:hAnsi="Times New Roman"/>
          <w:sz w:val="24"/>
          <w:szCs w:val="24"/>
        </w:rPr>
      </w:pPr>
      <w:r w:rsidRPr="00D443C0">
        <w:rPr>
          <w:rFonts w:ascii="Times New Roman" w:hAnsi="Times New Roman"/>
          <w:sz w:val="24"/>
          <w:szCs w:val="24"/>
        </w:rPr>
        <w:t>Statia de pompare este incubata in circuitul dintre hidrofor si reteaua de distributie.</w:t>
      </w:r>
    </w:p>
    <w:p w:rsidR="0066538F" w:rsidRPr="00D443C0" w:rsidRDefault="0066538F" w:rsidP="0066538F">
      <w:pPr>
        <w:pStyle w:val="NoSpacing"/>
        <w:spacing w:line="360" w:lineRule="auto"/>
        <w:jc w:val="both"/>
        <w:rPr>
          <w:rFonts w:ascii="Times New Roman" w:hAnsi="Times New Roman"/>
          <w:sz w:val="24"/>
          <w:szCs w:val="24"/>
        </w:rPr>
      </w:pPr>
    </w:p>
    <w:p w:rsidR="0066538F" w:rsidRPr="00D443C0" w:rsidRDefault="0066538F" w:rsidP="0066538F">
      <w:pPr>
        <w:pStyle w:val="NoSpacing"/>
        <w:tabs>
          <w:tab w:val="left" w:pos="1515"/>
        </w:tabs>
        <w:spacing w:line="360" w:lineRule="auto"/>
        <w:jc w:val="both"/>
        <w:rPr>
          <w:rFonts w:ascii="Times New Roman" w:hAnsi="Times New Roman"/>
          <w:b/>
          <w:sz w:val="24"/>
          <w:szCs w:val="24"/>
        </w:rPr>
      </w:pPr>
      <w:r w:rsidRPr="00D443C0">
        <w:rPr>
          <w:rFonts w:ascii="Times New Roman" w:hAnsi="Times New Roman"/>
          <w:sz w:val="24"/>
          <w:szCs w:val="24"/>
        </w:rPr>
        <w:tab/>
      </w:r>
      <w:r w:rsidRPr="00D443C0">
        <w:rPr>
          <w:rFonts w:ascii="Times New Roman" w:hAnsi="Times New Roman"/>
          <w:b/>
          <w:sz w:val="24"/>
          <w:szCs w:val="24"/>
        </w:rPr>
        <w:t>Reteaua de distributie</w:t>
      </w:r>
    </w:p>
    <w:p w:rsidR="0066538F" w:rsidRPr="00D443C0" w:rsidRDefault="0066538F" w:rsidP="0066538F">
      <w:pPr>
        <w:pStyle w:val="NoSpacing"/>
        <w:spacing w:line="360" w:lineRule="auto"/>
        <w:rPr>
          <w:rFonts w:ascii="Times New Roman" w:hAnsi="Times New Roman"/>
          <w:sz w:val="24"/>
          <w:szCs w:val="24"/>
        </w:rPr>
      </w:pPr>
      <w:r w:rsidRPr="00D443C0">
        <w:rPr>
          <w:rFonts w:ascii="Times New Roman" w:hAnsi="Times New Roman"/>
          <w:sz w:val="24"/>
          <w:szCs w:val="24"/>
        </w:rPr>
        <w:tab/>
        <w:t>Reteaua de distributie apa este formata din 6 ramificari ce pornesc din conducta principala si insumeaza in total o lungime de retea de 4.859 ml.</w:t>
      </w:r>
    </w:p>
    <w:p w:rsidR="0066538F" w:rsidRPr="00D443C0" w:rsidRDefault="0066538F" w:rsidP="0066538F">
      <w:pPr>
        <w:pStyle w:val="NoSpacing"/>
        <w:spacing w:line="360" w:lineRule="auto"/>
        <w:rPr>
          <w:rFonts w:ascii="Times New Roman" w:hAnsi="Times New Roman"/>
          <w:sz w:val="24"/>
          <w:szCs w:val="24"/>
        </w:rPr>
      </w:pPr>
      <w:r w:rsidRPr="00D443C0">
        <w:rPr>
          <w:rFonts w:ascii="Times New Roman" w:hAnsi="Times New Roman"/>
          <w:sz w:val="24"/>
          <w:szCs w:val="24"/>
        </w:rPr>
        <w:tab/>
        <w:t>Din conducta principala de distributie ce se vor racorda 6 conducte de distributie aferente fiecarei strazi,dotate cu camin de racordare cismele stradale si hidranti exterior pentru incendiu. Adancimea sapaturii va avea minim 1,10m.. Se va da o atentie deosebita la pozarea conductei si anume,realizarea unui pat de pozare cu nisip neted, fara asperitati si acoperirea tevii (cca.20 cm) cu pamant maruntit.</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Pe reteaua de distributie s-a  prevazut un numar de 20 hidranti de incendiu exterior. Acestia se racordeaza la retea prin intermediul unor piese special de racordare, ,,bride’’.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lastRenderedPageBreak/>
        <w:t>Hidranti exterior de incendiu dn 65 cm se amplaseaza la 300 m distant medie unul fata de altul, fiind amplasati cu precadere in zonele cu densitate mai mare a caselor.</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Pe reteaua de distributie (ramificatia) se vor amplasa si camine de vana, acestea vor avea Di =1,5m, camine care vor avea rol de a sectiona reteaua de distributie in caz de avarie sau de golire a conductei.</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Pe retea se vor mai amplasa 28 cismele stradale, publice. Acestea se vor realize din PEID cu Dn = 25 mm, cu robinet de tragere cu mufa, totul termoizolat si protejat de o coloana metalica, conform detaliu.</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De regula, conductele se vor amplasa pe partea cu cei mai multi utilizatori si se vor evita toate subtraversarile nejustificate.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Pozarea conductelor se va face in asa fel incat sa se respecte adancimea minima de inghet de 70-80 cm, considerata de la cota terenului natural pana la generatoarea superioara a conductei. In prezenta documentatiei tehnica s-a considerat o acoperire a conductelor de minim 80cm, la conductele cu diametrul cel mai mare.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Toate conductele de distributie se realizeaza cu tuburi de polietilena de inalta densitate (PEID), montate in transee cu latimea minima de 60cm si adancimea precizata in profilele longitudinale.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In punctele cele mai ridicate, pe conducta de aductiune si reteaua de distributie se vor monta robinete de aerisire – dezaerisire, pozate in camine de vane. In punctele cele mai joase cat si la cele doua capete de retea, se vor monta robinete de golire.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Sapatura va fi executata manual si mecanizat, functie de posibilitatile locale si de geometria amplasamentului.</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Umplutura se va realiza numai dupa probarea conductelor la presiune si numai in conformitate cu instructiunile de acoperire precizate de furnizorul tubulaturii odata cu certificatul de calitate, avizul sanitar si agrementul tehnic al produsului.</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Dimensionarea conductelor de distributie a apei s-a efectuat folosindu-se diagramele  de dimensionare pentru conductele din PEID, PE 100, SDR 27, 6, SDR 11, PN 6, PN 10.</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Debitele de calcul si verificare s-au stabiliti in conformitate cu Normativul P 66-2001, iar vitezele economice, cele indicate de producatorul tubulaturii.</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Pentru racordare in curti a unor consumatori (cismele), se va lua aprobarea organelor locale, cu respectarea conditiilor tehnice.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Tubulatura din PEID are o comportare foarte buna in exploatare si este garantata de producator, 50 de ani de functionare.</w:t>
      </w:r>
    </w:p>
    <w:p w:rsidR="0066538F" w:rsidRPr="00D443C0" w:rsidRDefault="0066538F" w:rsidP="0066538F">
      <w:pPr>
        <w:pStyle w:val="NoSpacing"/>
        <w:spacing w:line="360" w:lineRule="auto"/>
        <w:jc w:val="both"/>
        <w:rPr>
          <w:rFonts w:ascii="Times New Roman" w:hAnsi="Times New Roman"/>
          <w:sz w:val="24"/>
          <w:szCs w:val="24"/>
        </w:rPr>
      </w:pPr>
    </w:p>
    <w:p w:rsidR="0066538F" w:rsidRPr="00D443C0" w:rsidRDefault="0066538F" w:rsidP="0066538F">
      <w:pPr>
        <w:pStyle w:val="NoSpacing"/>
        <w:spacing w:line="360" w:lineRule="auto"/>
        <w:jc w:val="both"/>
        <w:rPr>
          <w:rFonts w:ascii="Times New Roman" w:hAnsi="Times New Roman"/>
          <w:b/>
          <w:sz w:val="24"/>
          <w:szCs w:val="24"/>
        </w:rPr>
      </w:pPr>
      <w:r w:rsidRPr="00D443C0">
        <w:rPr>
          <w:rFonts w:ascii="Times New Roman" w:hAnsi="Times New Roman"/>
          <w:b/>
          <w:sz w:val="24"/>
          <w:szCs w:val="24"/>
        </w:rPr>
        <w:tab/>
        <w:t>Cismele publice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lastRenderedPageBreak/>
        <w:t>Cismelele au fost amplasate lateral fata de conducta, intre acestea si limita proprietatilor. Bransamentul cismelelor la conductele retelei se realizeaza prin racorduri de bransare cu colier, montate prin electrofuziune, avand Dn = 25mm. S-a realizat o supra inaltare si o amenajare a suprafetelor din jurul cismelelor de 1,2 x 1,5m, cu o placa de beton, cu rigola de scurgere din tub PVC-U 50.</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Cismelele sunt prevazute cu un sistem de antiinghet, care asigura golirea coloanei dupa folosire. Apa evacuat este condusa printr-o conducata PE 80 la rigola stradala, avand diametrul 20 x 1,6, iar in punctele inalte din cadrul sistemului au fost amplasate cismele, pentru a permite aerisirea retelei de distributie in timpul exploatarii, nefiind necesara prevederea unui ventil de aerisire in mod special.</w:t>
      </w:r>
    </w:p>
    <w:p w:rsidR="0066538F" w:rsidRPr="00D443C0" w:rsidRDefault="0066538F" w:rsidP="0066538F">
      <w:pPr>
        <w:pStyle w:val="NoSpacing"/>
        <w:spacing w:line="360" w:lineRule="auto"/>
        <w:jc w:val="both"/>
        <w:rPr>
          <w:rFonts w:ascii="Times New Roman" w:hAnsi="Times New Roman"/>
          <w:sz w:val="24"/>
          <w:szCs w:val="24"/>
        </w:rPr>
      </w:pPr>
      <w:r w:rsidRPr="00D443C0">
        <w:rPr>
          <w:rFonts w:ascii="Times New Roman" w:hAnsi="Times New Roman"/>
          <w:sz w:val="24"/>
          <w:szCs w:val="24"/>
        </w:rPr>
        <w:tab/>
      </w:r>
    </w:p>
    <w:p w:rsidR="0066538F" w:rsidRPr="00D443C0" w:rsidRDefault="0066538F" w:rsidP="0066538F">
      <w:pPr>
        <w:pStyle w:val="NoSpacing"/>
        <w:spacing w:line="360" w:lineRule="auto"/>
        <w:jc w:val="both"/>
        <w:rPr>
          <w:rFonts w:ascii="Times New Roman" w:hAnsi="Times New Roman"/>
          <w:b/>
          <w:sz w:val="24"/>
          <w:szCs w:val="24"/>
        </w:rPr>
      </w:pPr>
      <w:r w:rsidRPr="00D443C0">
        <w:rPr>
          <w:rFonts w:ascii="Times New Roman" w:hAnsi="Times New Roman"/>
          <w:b/>
          <w:sz w:val="24"/>
          <w:szCs w:val="24"/>
        </w:rPr>
        <w:tab/>
        <w:t>Camine amplasate pe reteaua de distributie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Caminele de golire sunt prevazute in toate punctele retelei ( inelare sau ramificate), unde cota terenului este mai mica decat restul retelei. Caminele sunt de gabarit mic si sunt prevazute cu vane de diametru Dn 50mm.</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Caminele de golire sunt de doua tipuri: cele cu golire intr-un emisar apropiat sau cu rigola de scurgere sau cu golire in interior, caz in care golirea retelei se va asigura simultan cu pomparea apei din camin, in cel mai apropiat sant de scurgere.</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Pe reteaua de distributie se vor monta camine cu sectiunea circulara din beton, constructie monolita, etansa, hidroizolata rezistente la ape reziduale agresive, cu trepte de acces integrate cu capac de protectie din fonta, cu Dn 600.</w:t>
      </w:r>
    </w:p>
    <w:p w:rsidR="0066538F" w:rsidRPr="00D443C0" w:rsidRDefault="0066538F" w:rsidP="0066538F">
      <w:pPr>
        <w:pStyle w:val="NoSpacing"/>
        <w:spacing w:line="360" w:lineRule="auto"/>
        <w:ind w:firstLine="720"/>
        <w:jc w:val="both"/>
        <w:rPr>
          <w:rFonts w:ascii="Times New Roman" w:hAnsi="Times New Roman"/>
          <w:sz w:val="24"/>
          <w:szCs w:val="24"/>
        </w:rPr>
      </w:pPr>
      <w:r w:rsidRPr="00D443C0">
        <w:rPr>
          <w:rFonts w:ascii="Times New Roman" w:hAnsi="Times New Roman"/>
          <w:sz w:val="24"/>
          <w:szCs w:val="24"/>
        </w:rPr>
        <w:t>Dimensiunile caminelor sunt diferite in functie de locul de montaj si scopul folosirii lui dupa cum urmeaza:</w:t>
      </w:r>
    </w:p>
    <w:p w:rsidR="0066538F" w:rsidRPr="00D443C0" w:rsidRDefault="0066538F" w:rsidP="0066538F">
      <w:pPr>
        <w:pStyle w:val="NoSpacing"/>
        <w:numPr>
          <w:ilvl w:val="0"/>
          <w:numId w:val="62"/>
        </w:numPr>
        <w:spacing w:line="360" w:lineRule="auto"/>
        <w:jc w:val="both"/>
        <w:rPr>
          <w:rFonts w:ascii="Times New Roman" w:hAnsi="Times New Roman"/>
          <w:sz w:val="24"/>
          <w:szCs w:val="24"/>
        </w:rPr>
      </w:pPr>
      <w:r w:rsidRPr="00D443C0">
        <w:rPr>
          <w:rFonts w:ascii="Times New Roman" w:hAnsi="Times New Roman"/>
          <w:sz w:val="24"/>
          <w:szCs w:val="24"/>
        </w:rPr>
        <w:t>Camin de vane:</w:t>
      </w:r>
      <w:r w:rsidRPr="00D443C0">
        <w:rPr>
          <w:rFonts w:ascii="Times New Roman" w:hAnsi="Times New Roman"/>
          <w:sz w:val="24"/>
          <w:szCs w:val="24"/>
        </w:rPr>
        <w:tab/>
      </w:r>
      <w:r w:rsidRPr="00D443C0">
        <w:rPr>
          <w:rFonts w:ascii="Times New Roman" w:hAnsi="Times New Roman"/>
          <w:sz w:val="24"/>
          <w:szCs w:val="24"/>
        </w:rPr>
        <w:tab/>
        <w:t xml:space="preserve">D = 1500 mm; </w:t>
      </w:r>
      <w:r w:rsidRPr="00D443C0">
        <w:rPr>
          <w:rFonts w:ascii="Times New Roman" w:hAnsi="Times New Roman"/>
          <w:sz w:val="24"/>
          <w:szCs w:val="24"/>
        </w:rPr>
        <w:tab/>
        <w:t>H = 1500 mm</w:t>
      </w:r>
    </w:p>
    <w:p w:rsidR="0066538F" w:rsidRPr="00D443C0" w:rsidRDefault="0066538F" w:rsidP="0066538F">
      <w:pPr>
        <w:pStyle w:val="NoSpacing"/>
        <w:numPr>
          <w:ilvl w:val="0"/>
          <w:numId w:val="62"/>
        </w:numPr>
        <w:spacing w:line="360" w:lineRule="auto"/>
        <w:jc w:val="both"/>
        <w:rPr>
          <w:rFonts w:ascii="Times New Roman" w:hAnsi="Times New Roman"/>
          <w:sz w:val="24"/>
          <w:szCs w:val="24"/>
        </w:rPr>
      </w:pPr>
      <w:r w:rsidRPr="00D443C0">
        <w:rPr>
          <w:rFonts w:ascii="Times New Roman" w:hAnsi="Times New Roman"/>
          <w:sz w:val="24"/>
          <w:szCs w:val="24"/>
        </w:rPr>
        <w:t xml:space="preserve">Camin de aerisire: </w:t>
      </w:r>
      <w:r w:rsidRPr="00D443C0">
        <w:rPr>
          <w:rFonts w:ascii="Times New Roman" w:hAnsi="Times New Roman"/>
          <w:sz w:val="24"/>
          <w:szCs w:val="24"/>
        </w:rPr>
        <w:tab/>
      </w:r>
      <w:r w:rsidRPr="00D443C0">
        <w:rPr>
          <w:rFonts w:ascii="Times New Roman" w:hAnsi="Times New Roman"/>
          <w:sz w:val="24"/>
          <w:szCs w:val="24"/>
        </w:rPr>
        <w:tab/>
        <w:t>D = 1100 mm;</w:t>
      </w:r>
      <w:r w:rsidRPr="00D443C0">
        <w:rPr>
          <w:rFonts w:ascii="Times New Roman" w:hAnsi="Times New Roman"/>
          <w:sz w:val="24"/>
          <w:szCs w:val="24"/>
        </w:rPr>
        <w:tab/>
      </w:r>
      <w:r w:rsidRPr="00D443C0">
        <w:rPr>
          <w:rFonts w:ascii="Times New Roman" w:hAnsi="Times New Roman"/>
          <w:sz w:val="24"/>
          <w:szCs w:val="24"/>
        </w:rPr>
        <w:tab/>
        <w:t>H = 1500 mm</w:t>
      </w:r>
    </w:p>
    <w:p w:rsidR="0066538F" w:rsidRPr="00D443C0" w:rsidRDefault="0066538F" w:rsidP="0066538F">
      <w:pPr>
        <w:pStyle w:val="NoSpacing"/>
        <w:numPr>
          <w:ilvl w:val="0"/>
          <w:numId w:val="62"/>
        </w:numPr>
        <w:spacing w:line="360" w:lineRule="auto"/>
        <w:jc w:val="both"/>
        <w:rPr>
          <w:rFonts w:ascii="Times New Roman" w:hAnsi="Times New Roman"/>
          <w:sz w:val="24"/>
          <w:szCs w:val="24"/>
        </w:rPr>
      </w:pPr>
      <w:r w:rsidRPr="00D443C0">
        <w:rPr>
          <w:rFonts w:ascii="Times New Roman" w:hAnsi="Times New Roman"/>
          <w:sz w:val="24"/>
          <w:szCs w:val="24"/>
        </w:rPr>
        <w:t>Camin de golire:</w:t>
      </w:r>
      <w:r w:rsidRPr="00D443C0">
        <w:rPr>
          <w:rFonts w:ascii="Times New Roman" w:hAnsi="Times New Roman"/>
          <w:sz w:val="24"/>
          <w:szCs w:val="24"/>
        </w:rPr>
        <w:tab/>
      </w:r>
      <w:r w:rsidRPr="00D443C0">
        <w:rPr>
          <w:rFonts w:ascii="Times New Roman" w:hAnsi="Times New Roman"/>
          <w:sz w:val="24"/>
          <w:szCs w:val="24"/>
        </w:rPr>
        <w:tab/>
        <w:t xml:space="preserve">D = 1100 mm; </w:t>
      </w:r>
      <w:r w:rsidRPr="00D443C0">
        <w:rPr>
          <w:rFonts w:ascii="Times New Roman" w:hAnsi="Times New Roman"/>
          <w:sz w:val="24"/>
          <w:szCs w:val="24"/>
        </w:rPr>
        <w:tab/>
        <w:t xml:space="preserve">H = 1500 mm </w:t>
      </w:r>
    </w:p>
    <w:p w:rsidR="0066538F" w:rsidRDefault="0066538F" w:rsidP="002500EE">
      <w:pPr>
        <w:ind w:firstLine="567"/>
        <w:rPr>
          <w:lang w:val="en-GB"/>
        </w:rPr>
      </w:pPr>
    </w:p>
    <w:p w:rsidR="002500EE" w:rsidRPr="002500EE" w:rsidRDefault="002500EE" w:rsidP="002500EE">
      <w:pPr>
        <w:ind w:firstLine="567"/>
        <w:rPr>
          <w:lang w:val="en-GB"/>
        </w:rPr>
      </w:pPr>
    </w:p>
    <w:p w:rsidR="002500EE" w:rsidRPr="002500EE" w:rsidRDefault="002500EE" w:rsidP="002500EE">
      <w:pPr>
        <w:ind w:firstLine="567"/>
        <w:rPr>
          <w:b/>
          <w:lang w:val="en-GB"/>
        </w:rPr>
      </w:pPr>
      <w:r w:rsidRPr="002500EE">
        <w:rPr>
          <w:b/>
          <w:lang w:val="en-GB"/>
        </w:rPr>
        <w:t>Canalizare</w:t>
      </w:r>
    </w:p>
    <w:p w:rsidR="002500EE" w:rsidRDefault="002500EE" w:rsidP="002500EE">
      <w:pPr>
        <w:ind w:firstLine="567"/>
        <w:rPr>
          <w:lang w:val="en-GB"/>
        </w:rPr>
      </w:pPr>
    </w:p>
    <w:p w:rsidR="002500EE" w:rsidRPr="002500EE" w:rsidRDefault="002500EE" w:rsidP="002500EE">
      <w:pPr>
        <w:ind w:firstLine="567"/>
        <w:rPr>
          <w:lang w:val="en-GB"/>
        </w:rPr>
      </w:pPr>
      <w:r w:rsidRPr="002500EE">
        <w:rPr>
          <w:lang w:val="en-GB"/>
        </w:rPr>
        <w:t>Propuneri noi de sta</w:t>
      </w:r>
      <w:r w:rsidR="005F4088">
        <w:rPr>
          <w:lang w:val="en-GB"/>
        </w:rPr>
        <w:t>ţ</w:t>
      </w:r>
      <w:r w:rsidRPr="002500EE">
        <w:rPr>
          <w:lang w:val="en-GB"/>
        </w:rPr>
        <w:t>ii de epurare</w:t>
      </w:r>
      <w:r>
        <w:rPr>
          <w:lang w:val="en-GB"/>
        </w:rPr>
        <w:t xml:space="preserve">: </w:t>
      </w:r>
      <w:r w:rsidRPr="002500EE">
        <w:rPr>
          <w:lang w:val="en-GB"/>
        </w:rPr>
        <w:t>- 1 sta</w:t>
      </w:r>
      <w:r w:rsidR="005F4088">
        <w:rPr>
          <w:lang w:val="en-GB"/>
        </w:rPr>
        <w:t>ţ</w:t>
      </w:r>
      <w:r w:rsidRPr="002500EE">
        <w:rPr>
          <w:lang w:val="en-GB"/>
        </w:rPr>
        <w:t>ie.</w:t>
      </w:r>
    </w:p>
    <w:p w:rsidR="002500EE" w:rsidRDefault="002500EE" w:rsidP="002500EE">
      <w:pPr>
        <w:ind w:firstLine="567"/>
        <w:rPr>
          <w:lang w:val="en-GB"/>
        </w:rPr>
      </w:pPr>
    </w:p>
    <w:p w:rsidR="002500EE" w:rsidRDefault="002500EE" w:rsidP="002500EE">
      <w:pPr>
        <w:ind w:firstLine="567"/>
        <w:rPr>
          <w:lang w:val="en-GB"/>
        </w:rPr>
      </w:pPr>
    </w:p>
    <w:p w:rsidR="002500EE" w:rsidRPr="002500EE" w:rsidRDefault="002500EE" w:rsidP="002500EE">
      <w:pPr>
        <w:ind w:firstLine="567"/>
        <w:rPr>
          <w:b/>
          <w:lang w:val="en-GB"/>
        </w:rPr>
      </w:pPr>
      <w:r w:rsidRPr="002500EE">
        <w:rPr>
          <w:b/>
          <w:lang w:val="en-GB"/>
        </w:rPr>
        <w:t>Alimentare cu energie electrică</w:t>
      </w:r>
    </w:p>
    <w:p w:rsidR="002500EE" w:rsidRPr="002500EE" w:rsidRDefault="002500EE" w:rsidP="002500EE">
      <w:pPr>
        <w:ind w:firstLine="567"/>
        <w:rPr>
          <w:lang w:val="en-GB"/>
        </w:rPr>
      </w:pPr>
      <w:r w:rsidRPr="002500EE">
        <w:rPr>
          <w:lang w:val="en-GB"/>
        </w:rPr>
        <w:t>a) Propuneri privind asigurarea necesarului de consum electric</w:t>
      </w:r>
    </w:p>
    <w:p w:rsidR="002500EE" w:rsidRPr="002500EE" w:rsidRDefault="002500EE" w:rsidP="002500EE">
      <w:pPr>
        <w:ind w:firstLine="567"/>
        <w:rPr>
          <w:lang w:val="en-GB"/>
        </w:rPr>
      </w:pPr>
      <w:r w:rsidRPr="002500EE">
        <w:rPr>
          <w:lang w:val="en-GB"/>
        </w:rPr>
        <w:t>Actualele capacită</w:t>
      </w:r>
      <w:r w:rsidR="005F4088">
        <w:rPr>
          <w:lang w:val="en-GB"/>
        </w:rPr>
        <w:t>ţ</w:t>
      </w:r>
      <w:r w:rsidRPr="002500EE">
        <w:rPr>
          <w:lang w:val="en-GB"/>
        </w:rPr>
        <w:t>i ale posturilor de transformare si ale re</w:t>
      </w:r>
      <w:r w:rsidR="005F4088">
        <w:rPr>
          <w:lang w:val="en-GB"/>
        </w:rPr>
        <w:t>ţ</w:t>
      </w:r>
      <w:r w:rsidRPr="002500EE">
        <w:rPr>
          <w:lang w:val="en-GB"/>
        </w:rPr>
        <w:t>elelor electrice de joasă tensiune</w:t>
      </w:r>
      <w:r>
        <w:rPr>
          <w:lang w:val="en-GB"/>
        </w:rPr>
        <w:t xml:space="preserve"> </w:t>
      </w:r>
      <w:r w:rsidRPr="002500EE">
        <w:rPr>
          <w:lang w:val="en-GB"/>
        </w:rPr>
        <w:t xml:space="preserve">existente pe teritoriul comunei </w:t>
      </w:r>
      <w:r w:rsidR="00CC2FA7">
        <w:rPr>
          <w:lang w:val="en-GB"/>
        </w:rPr>
        <w:t>MATEEŞTI</w:t>
      </w:r>
      <w:r w:rsidRPr="002500EE">
        <w:rPr>
          <w:lang w:val="en-GB"/>
        </w:rPr>
        <w:t xml:space="preserve"> pot prelua în condi</w:t>
      </w:r>
      <w:r w:rsidR="005F4088">
        <w:rPr>
          <w:lang w:val="en-GB"/>
        </w:rPr>
        <w:t>ţ</w:t>
      </w:r>
      <w:r w:rsidRPr="002500EE">
        <w:rPr>
          <w:lang w:val="en-GB"/>
        </w:rPr>
        <w:t>ii foarte bune consumatorii noi ce vor</w:t>
      </w:r>
      <w:r>
        <w:rPr>
          <w:lang w:val="en-GB"/>
        </w:rPr>
        <w:t xml:space="preserve"> </w:t>
      </w:r>
      <w:r w:rsidRPr="002500EE">
        <w:rPr>
          <w:lang w:val="en-GB"/>
        </w:rPr>
        <w:t>apărea în condi</w:t>
      </w:r>
      <w:r w:rsidR="005F4088">
        <w:rPr>
          <w:lang w:val="en-GB"/>
        </w:rPr>
        <w:t>ţ</w:t>
      </w:r>
      <w:r w:rsidRPr="002500EE">
        <w:rPr>
          <w:lang w:val="en-GB"/>
        </w:rPr>
        <w:t>ii normale.</w:t>
      </w:r>
    </w:p>
    <w:p w:rsidR="002500EE" w:rsidRPr="002500EE" w:rsidRDefault="002500EE" w:rsidP="002500EE">
      <w:pPr>
        <w:ind w:firstLine="567"/>
        <w:rPr>
          <w:lang w:val="en-GB"/>
        </w:rPr>
      </w:pPr>
      <w:r w:rsidRPr="002500EE">
        <w:rPr>
          <w:lang w:val="en-GB"/>
        </w:rPr>
        <w:t>b) Propuneri privind extinderi sau devieri de linii electrice: Nu sunt necesare.</w:t>
      </w:r>
    </w:p>
    <w:p w:rsidR="002500EE" w:rsidRPr="002500EE" w:rsidRDefault="002500EE" w:rsidP="002500EE">
      <w:pPr>
        <w:ind w:firstLine="567"/>
        <w:rPr>
          <w:lang w:val="en-GB"/>
        </w:rPr>
      </w:pPr>
      <w:r w:rsidRPr="002500EE">
        <w:rPr>
          <w:lang w:val="en-GB"/>
        </w:rPr>
        <w:t>c) Propuneri de construire de noi sta</w:t>
      </w:r>
      <w:r w:rsidR="005F4088">
        <w:rPr>
          <w:lang w:val="en-GB"/>
        </w:rPr>
        <w:t>ţ</w:t>
      </w:r>
      <w:r w:rsidRPr="002500EE">
        <w:rPr>
          <w:lang w:val="en-GB"/>
        </w:rPr>
        <w:t>ii de transformare sau posturi de transformare</w:t>
      </w:r>
      <w:r>
        <w:rPr>
          <w:lang w:val="en-GB"/>
        </w:rPr>
        <w:t xml:space="preserve">. </w:t>
      </w:r>
      <w:r w:rsidRPr="002500EE">
        <w:rPr>
          <w:lang w:val="en-GB"/>
        </w:rPr>
        <w:t>Nu sunt necesare.</w:t>
      </w:r>
    </w:p>
    <w:p w:rsidR="002500EE" w:rsidRPr="002500EE" w:rsidRDefault="002500EE" w:rsidP="002500EE">
      <w:pPr>
        <w:ind w:firstLine="567"/>
        <w:rPr>
          <w:b/>
          <w:lang w:val="en-GB"/>
        </w:rPr>
      </w:pPr>
      <w:r w:rsidRPr="002500EE">
        <w:rPr>
          <w:b/>
          <w:lang w:val="en-GB"/>
        </w:rPr>
        <w:lastRenderedPageBreak/>
        <w:t>Telefonie</w:t>
      </w:r>
    </w:p>
    <w:p w:rsidR="002500EE" w:rsidRPr="002500EE" w:rsidRDefault="002500EE" w:rsidP="002500EE">
      <w:pPr>
        <w:ind w:firstLine="567"/>
        <w:rPr>
          <w:lang w:val="en-GB"/>
        </w:rPr>
      </w:pPr>
      <w:r w:rsidRPr="002500EE">
        <w:rPr>
          <w:lang w:val="en-GB"/>
        </w:rPr>
        <w:t>a) Propuneri pentru extinderea liniilor de telecomunica</w:t>
      </w:r>
      <w:r w:rsidR="005F4088">
        <w:rPr>
          <w:lang w:val="en-GB"/>
        </w:rPr>
        <w:t>ţ</w:t>
      </w:r>
      <w:r w:rsidRPr="002500EE">
        <w:rPr>
          <w:lang w:val="en-GB"/>
        </w:rPr>
        <w:t>ii:</w:t>
      </w:r>
    </w:p>
    <w:p w:rsidR="002500EE" w:rsidRPr="002500EE" w:rsidRDefault="002500EE" w:rsidP="002500EE">
      <w:pPr>
        <w:ind w:firstLine="567"/>
        <w:rPr>
          <w:lang w:val="en-GB"/>
        </w:rPr>
      </w:pPr>
      <w:r w:rsidRPr="002500EE">
        <w:rPr>
          <w:lang w:val="en-GB"/>
        </w:rPr>
        <w:t>- cuplarea tuturor abona</w:t>
      </w:r>
      <w:r w:rsidR="005F4088">
        <w:rPr>
          <w:lang w:val="en-GB"/>
        </w:rPr>
        <w:t>ţ</w:t>
      </w:r>
      <w:r w:rsidRPr="002500EE">
        <w:rPr>
          <w:lang w:val="en-GB"/>
        </w:rPr>
        <w:t>ilor vechi la centrala nouă,</w:t>
      </w:r>
    </w:p>
    <w:p w:rsidR="002500EE" w:rsidRPr="002500EE" w:rsidRDefault="002500EE" w:rsidP="002500EE">
      <w:pPr>
        <w:ind w:firstLine="567"/>
        <w:rPr>
          <w:lang w:val="en-GB"/>
        </w:rPr>
      </w:pPr>
      <w:r w:rsidRPr="002500EE">
        <w:rPr>
          <w:lang w:val="en-GB"/>
        </w:rPr>
        <w:t>- extinderea re</w:t>
      </w:r>
      <w:r w:rsidR="005F4088">
        <w:rPr>
          <w:lang w:val="en-GB"/>
        </w:rPr>
        <w:t>ţ</w:t>
      </w:r>
      <w:r w:rsidRPr="002500EE">
        <w:rPr>
          <w:lang w:val="en-GB"/>
        </w:rPr>
        <w:t>elei locale în toate satele componente, începând cu zonele cele mai dens</w:t>
      </w:r>
      <w:r>
        <w:rPr>
          <w:lang w:val="en-GB"/>
        </w:rPr>
        <w:t xml:space="preserve"> </w:t>
      </w:r>
      <w:r w:rsidRPr="002500EE">
        <w:rPr>
          <w:lang w:val="en-GB"/>
        </w:rPr>
        <w:t>construite si pe baza solicitărilor.</w:t>
      </w:r>
    </w:p>
    <w:p w:rsidR="002500EE" w:rsidRPr="002500EE" w:rsidRDefault="002500EE" w:rsidP="002500EE">
      <w:pPr>
        <w:ind w:firstLine="567"/>
        <w:rPr>
          <w:b/>
          <w:lang w:val="en-GB"/>
        </w:rPr>
      </w:pPr>
      <w:r w:rsidRPr="002500EE">
        <w:rPr>
          <w:lang w:val="en-GB"/>
        </w:rPr>
        <w:t>b) Propuneri pentru noi amplasamente de oficii postale, centrale telefonice, relee</w:t>
      </w:r>
      <w:r>
        <w:rPr>
          <w:lang w:val="en-GB"/>
        </w:rPr>
        <w:t xml:space="preserve"> </w:t>
      </w:r>
      <w:r w:rsidRPr="002500EE">
        <w:rPr>
          <w:lang w:val="en-GB"/>
        </w:rPr>
        <w:t>- nu este cazul.</w:t>
      </w:r>
    </w:p>
    <w:p w:rsidR="002500EE" w:rsidRPr="002500EE" w:rsidRDefault="002500EE" w:rsidP="002500EE">
      <w:pPr>
        <w:ind w:firstLine="567"/>
        <w:rPr>
          <w:b/>
          <w:lang w:val="en-GB"/>
        </w:rPr>
      </w:pPr>
      <w:r w:rsidRPr="002500EE">
        <w:rPr>
          <w:b/>
          <w:lang w:val="en-GB"/>
        </w:rPr>
        <w:t>Televiziune prin cablu</w:t>
      </w:r>
    </w:p>
    <w:p w:rsidR="002500EE" w:rsidRPr="002500EE" w:rsidRDefault="002500EE" w:rsidP="002500EE">
      <w:pPr>
        <w:ind w:firstLine="567"/>
        <w:rPr>
          <w:lang w:val="en-GB"/>
        </w:rPr>
      </w:pPr>
      <w:r w:rsidRPr="002500EE">
        <w:rPr>
          <w:lang w:val="en-GB"/>
        </w:rPr>
        <w:t>- extinderea furnizării de semnal în func</w:t>
      </w:r>
      <w:r w:rsidR="005F4088">
        <w:rPr>
          <w:lang w:val="en-GB"/>
        </w:rPr>
        <w:t>ţ</w:t>
      </w:r>
      <w:r w:rsidRPr="002500EE">
        <w:rPr>
          <w:lang w:val="en-GB"/>
        </w:rPr>
        <w:t>ie de cerere.</w:t>
      </w:r>
    </w:p>
    <w:p w:rsidR="002500EE" w:rsidRDefault="002500EE" w:rsidP="002500EE">
      <w:pPr>
        <w:ind w:firstLine="567"/>
        <w:rPr>
          <w:b/>
          <w:lang w:val="en-GB"/>
        </w:rPr>
      </w:pPr>
    </w:p>
    <w:p w:rsidR="002500EE" w:rsidRPr="002500EE" w:rsidRDefault="002500EE" w:rsidP="002500EE">
      <w:pPr>
        <w:ind w:firstLine="567"/>
        <w:rPr>
          <w:b/>
          <w:lang w:val="en-GB"/>
        </w:rPr>
      </w:pPr>
      <w:r w:rsidRPr="002500EE">
        <w:rPr>
          <w:b/>
          <w:lang w:val="en-GB"/>
        </w:rPr>
        <w:t>Alimentare cu căldură</w:t>
      </w:r>
    </w:p>
    <w:p w:rsidR="002500EE" w:rsidRPr="002500EE" w:rsidRDefault="002500EE" w:rsidP="002500EE">
      <w:pPr>
        <w:ind w:firstLine="567"/>
        <w:rPr>
          <w:lang w:val="en-GB"/>
        </w:rPr>
      </w:pPr>
      <w:r w:rsidRPr="002500EE">
        <w:rPr>
          <w:lang w:val="en-GB"/>
        </w:rPr>
        <w:t>În viitorul apropiat nu se trece la alt sistem de alimentare cu căldură a localită</w:t>
      </w:r>
      <w:r w:rsidR="005F4088">
        <w:rPr>
          <w:lang w:val="en-GB"/>
        </w:rPr>
        <w:t>ţ</w:t>
      </w:r>
      <w:r w:rsidRPr="002500EE">
        <w:rPr>
          <w:lang w:val="en-GB"/>
        </w:rPr>
        <w:t>ii.</w:t>
      </w:r>
    </w:p>
    <w:p w:rsidR="002500EE" w:rsidRDefault="002500EE" w:rsidP="002500EE">
      <w:pPr>
        <w:ind w:firstLine="567"/>
        <w:rPr>
          <w:lang w:val="en-GB"/>
        </w:rPr>
      </w:pPr>
    </w:p>
    <w:p w:rsidR="002500EE" w:rsidRPr="002500EE" w:rsidRDefault="002500EE" w:rsidP="002500EE">
      <w:pPr>
        <w:ind w:firstLine="567"/>
        <w:rPr>
          <w:lang w:val="en-GB"/>
        </w:rPr>
      </w:pPr>
      <w:r w:rsidRPr="002500EE">
        <w:rPr>
          <w:lang w:val="en-GB"/>
        </w:rPr>
        <w:t>Singura direc</w:t>
      </w:r>
      <w:r w:rsidR="005F4088">
        <w:rPr>
          <w:lang w:val="en-GB"/>
        </w:rPr>
        <w:t>ţ</w:t>
      </w:r>
      <w:r w:rsidRPr="002500EE">
        <w:rPr>
          <w:lang w:val="en-GB"/>
        </w:rPr>
        <w:t>ie ce se poate urmări, atât prin autoriza</w:t>
      </w:r>
      <w:r w:rsidR="005F4088">
        <w:rPr>
          <w:lang w:val="en-GB"/>
        </w:rPr>
        <w:t>ţ</w:t>
      </w:r>
      <w:r w:rsidRPr="002500EE">
        <w:rPr>
          <w:lang w:val="en-GB"/>
        </w:rPr>
        <w:t>iile de construire, cât si prin diferite</w:t>
      </w:r>
    </w:p>
    <w:p w:rsidR="002500EE" w:rsidRPr="002500EE" w:rsidRDefault="002500EE" w:rsidP="002500EE">
      <w:pPr>
        <w:ind w:firstLine="567"/>
        <w:rPr>
          <w:lang w:val="en-GB"/>
        </w:rPr>
      </w:pPr>
      <w:r w:rsidRPr="002500EE">
        <w:rPr>
          <w:lang w:val="en-GB"/>
        </w:rPr>
        <w:t>mijloace de informare, este pentru:</w:t>
      </w:r>
    </w:p>
    <w:p w:rsidR="002500EE" w:rsidRPr="002500EE" w:rsidRDefault="002500EE" w:rsidP="002500EE">
      <w:pPr>
        <w:ind w:firstLine="567"/>
        <w:rPr>
          <w:lang w:val="en-GB"/>
        </w:rPr>
      </w:pPr>
      <w:r w:rsidRPr="002500EE">
        <w:rPr>
          <w:lang w:val="en-GB"/>
        </w:rPr>
        <w:t>- solu</w:t>
      </w:r>
      <w:r w:rsidR="005F4088">
        <w:rPr>
          <w:lang w:val="en-GB"/>
        </w:rPr>
        <w:t>ţ</w:t>
      </w:r>
      <w:r w:rsidRPr="002500EE">
        <w:rPr>
          <w:lang w:val="en-GB"/>
        </w:rPr>
        <w:t>ii mai economice de încălzire locală a locuin</w:t>
      </w:r>
      <w:r w:rsidR="005F4088">
        <w:rPr>
          <w:lang w:val="en-GB"/>
        </w:rPr>
        <w:t>ţ</w:t>
      </w:r>
      <w:r w:rsidRPr="002500EE">
        <w:rPr>
          <w:lang w:val="en-GB"/>
        </w:rPr>
        <w:t>elor, institu</w:t>
      </w:r>
      <w:r w:rsidR="005F4088">
        <w:rPr>
          <w:lang w:val="en-GB"/>
        </w:rPr>
        <w:t>ţ</w:t>
      </w:r>
      <w:r w:rsidRPr="002500EE">
        <w:rPr>
          <w:lang w:val="en-GB"/>
        </w:rPr>
        <w:t>iilor publice, unită</w:t>
      </w:r>
      <w:r w:rsidR="005F4088">
        <w:rPr>
          <w:lang w:val="en-GB"/>
        </w:rPr>
        <w:t>ţ</w:t>
      </w:r>
      <w:r w:rsidRPr="002500EE">
        <w:rPr>
          <w:lang w:val="en-GB"/>
        </w:rPr>
        <w:t>ilor productive</w:t>
      </w:r>
    </w:p>
    <w:p w:rsidR="002500EE" w:rsidRPr="002500EE" w:rsidRDefault="002500EE" w:rsidP="002500EE">
      <w:pPr>
        <w:ind w:firstLine="567"/>
        <w:rPr>
          <w:lang w:val="en-GB"/>
        </w:rPr>
      </w:pPr>
      <w:r w:rsidRPr="002500EE">
        <w:rPr>
          <w:lang w:val="en-GB"/>
        </w:rPr>
        <w:t>cu acelasi combustibil (solid sau lichid),</w:t>
      </w:r>
    </w:p>
    <w:p w:rsidR="002500EE" w:rsidRPr="002500EE" w:rsidRDefault="002500EE" w:rsidP="002500EE">
      <w:pPr>
        <w:ind w:firstLine="567"/>
        <w:rPr>
          <w:lang w:val="en-GB"/>
        </w:rPr>
      </w:pPr>
      <w:r w:rsidRPr="002500EE">
        <w:rPr>
          <w:lang w:val="en-GB"/>
        </w:rPr>
        <w:t>- construc</w:t>
      </w:r>
      <w:r w:rsidR="005F4088">
        <w:rPr>
          <w:lang w:val="en-GB"/>
        </w:rPr>
        <w:t>ţ</w:t>
      </w:r>
      <w:r w:rsidRPr="002500EE">
        <w:rPr>
          <w:lang w:val="en-GB"/>
        </w:rPr>
        <w:t>ii noi după sisteme cu pierderi mici de căldură,</w:t>
      </w:r>
    </w:p>
    <w:p w:rsidR="002500EE" w:rsidRPr="002500EE" w:rsidRDefault="002500EE" w:rsidP="002500EE">
      <w:pPr>
        <w:ind w:firstLine="567"/>
        <w:rPr>
          <w:lang w:val="en-GB"/>
        </w:rPr>
      </w:pPr>
      <w:r w:rsidRPr="002500EE">
        <w:rPr>
          <w:lang w:val="en-GB"/>
        </w:rPr>
        <w:t>- reabilitare termică a construc</w:t>
      </w:r>
      <w:r w:rsidR="005F4088">
        <w:rPr>
          <w:lang w:val="en-GB"/>
        </w:rPr>
        <w:t>ţ</w:t>
      </w:r>
      <w:r w:rsidRPr="002500EE">
        <w:rPr>
          <w:lang w:val="en-GB"/>
        </w:rPr>
        <w:t>iilor existente pentru a mări rezisten</w:t>
      </w:r>
      <w:r w:rsidR="005F4088">
        <w:rPr>
          <w:lang w:val="en-GB"/>
        </w:rPr>
        <w:t>ţ</w:t>
      </w:r>
      <w:r w:rsidRPr="002500EE">
        <w:rPr>
          <w:lang w:val="en-GB"/>
        </w:rPr>
        <w:t>a termică a acestora,</w:t>
      </w:r>
      <w:r>
        <w:rPr>
          <w:lang w:val="en-GB"/>
        </w:rPr>
        <w:t xml:space="preserve"> </w:t>
      </w:r>
      <w:r w:rsidRPr="002500EE">
        <w:rPr>
          <w:lang w:val="en-GB"/>
        </w:rPr>
        <w:t>- schimbări ale sistemului de încălzire, pe măsură ce se poate acest lucru (prin introducerea</w:t>
      </w:r>
      <w:r>
        <w:rPr>
          <w:lang w:val="en-GB"/>
        </w:rPr>
        <w:t xml:space="preserve"> </w:t>
      </w:r>
      <w:r w:rsidRPr="002500EE">
        <w:rPr>
          <w:lang w:val="en-GB"/>
        </w:rPr>
        <w:t>gazelor naturale în localitate, prin apari</w:t>
      </w:r>
      <w:r w:rsidR="005F4088">
        <w:rPr>
          <w:lang w:val="en-GB"/>
        </w:rPr>
        <w:t>ţ</w:t>
      </w:r>
      <w:r w:rsidRPr="002500EE">
        <w:rPr>
          <w:lang w:val="en-GB"/>
        </w:rPr>
        <w:t>ia unor centrale termice pe orice tip de combustibili mai</w:t>
      </w:r>
      <w:r>
        <w:rPr>
          <w:lang w:val="en-GB"/>
        </w:rPr>
        <w:t xml:space="preserve"> </w:t>
      </w:r>
      <w:r w:rsidRPr="002500EE">
        <w:rPr>
          <w:lang w:val="en-GB"/>
        </w:rPr>
        <w:t>performante, asocieri de gospodării pentru sisteme multifamiliale).</w:t>
      </w:r>
    </w:p>
    <w:p w:rsidR="002500EE" w:rsidRDefault="002500EE" w:rsidP="002500EE">
      <w:pPr>
        <w:ind w:firstLine="567"/>
        <w:rPr>
          <w:b/>
          <w:lang w:val="en-GB"/>
        </w:rPr>
      </w:pPr>
    </w:p>
    <w:p w:rsidR="002500EE" w:rsidRPr="002500EE" w:rsidRDefault="002500EE" w:rsidP="002500EE">
      <w:pPr>
        <w:ind w:firstLine="567"/>
        <w:rPr>
          <w:b/>
          <w:lang w:val="en-GB"/>
        </w:rPr>
      </w:pPr>
      <w:r w:rsidRPr="002500EE">
        <w:rPr>
          <w:b/>
          <w:lang w:val="en-GB"/>
        </w:rPr>
        <w:t>Alimentare cu gaze naturale</w:t>
      </w:r>
    </w:p>
    <w:p w:rsidR="002500EE" w:rsidRPr="002500EE" w:rsidRDefault="002500EE" w:rsidP="002500EE">
      <w:pPr>
        <w:ind w:firstLine="567"/>
        <w:rPr>
          <w:lang w:val="en-GB"/>
        </w:rPr>
      </w:pPr>
      <w:r w:rsidRPr="002500EE">
        <w:rPr>
          <w:lang w:val="en-GB"/>
        </w:rPr>
        <w:t>a) Propuneri privind asigurarea necesarului de alimentare cu gaze naturale corespunzător</w:t>
      </w:r>
      <w:r>
        <w:rPr>
          <w:lang w:val="en-GB"/>
        </w:rPr>
        <w:t xml:space="preserve"> </w:t>
      </w:r>
      <w:r w:rsidRPr="002500EE">
        <w:rPr>
          <w:lang w:val="en-GB"/>
        </w:rPr>
        <w:t>dezvoltării urbanistice propuse:</w:t>
      </w:r>
    </w:p>
    <w:p w:rsidR="002500EE" w:rsidRPr="002500EE" w:rsidRDefault="002500EE" w:rsidP="002500EE">
      <w:pPr>
        <w:ind w:firstLine="567"/>
        <w:rPr>
          <w:lang w:val="en-GB"/>
        </w:rPr>
      </w:pPr>
      <w:r w:rsidRPr="002500EE">
        <w:rPr>
          <w:lang w:val="en-GB"/>
        </w:rPr>
        <w:t>- alimentarea cu gaze naturale a comunei aprobată poate asigura necesarul de gaze pentru</w:t>
      </w:r>
    </w:p>
    <w:p w:rsidR="002500EE" w:rsidRPr="002500EE" w:rsidRDefault="002500EE" w:rsidP="002500EE">
      <w:pPr>
        <w:ind w:firstLine="567"/>
        <w:rPr>
          <w:lang w:val="en-GB"/>
        </w:rPr>
      </w:pPr>
      <w:r w:rsidRPr="002500EE">
        <w:rPr>
          <w:lang w:val="en-GB"/>
        </w:rPr>
        <w:t>întreaga localitate;</w:t>
      </w:r>
    </w:p>
    <w:p w:rsidR="002500EE" w:rsidRPr="002500EE" w:rsidRDefault="002500EE" w:rsidP="002500EE">
      <w:pPr>
        <w:ind w:firstLine="567"/>
        <w:rPr>
          <w:lang w:val="en-GB"/>
        </w:rPr>
      </w:pPr>
      <w:r w:rsidRPr="002500EE">
        <w:rPr>
          <w:lang w:val="en-GB"/>
        </w:rPr>
        <w:t>- având în vedere că re</w:t>
      </w:r>
      <w:r w:rsidR="005F4088">
        <w:rPr>
          <w:lang w:val="en-GB"/>
        </w:rPr>
        <w:t>ţ</w:t>
      </w:r>
      <w:r w:rsidRPr="002500EE">
        <w:rPr>
          <w:lang w:val="en-GB"/>
        </w:rPr>
        <w:t xml:space="preserve">eaua </w:t>
      </w:r>
      <w:r w:rsidR="0066538F">
        <w:rPr>
          <w:lang w:val="en-GB"/>
        </w:rPr>
        <w:t xml:space="preserve">va fi </w:t>
      </w:r>
      <w:r w:rsidRPr="002500EE">
        <w:rPr>
          <w:lang w:val="en-GB"/>
        </w:rPr>
        <w:t xml:space="preserve"> dimensionată să suporte o dezvoltare normală a localită</w:t>
      </w:r>
      <w:r w:rsidR="005F4088">
        <w:rPr>
          <w:lang w:val="en-GB"/>
        </w:rPr>
        <w:t>ţ</w:t>
      </w:r>
      <w:r w:rsidRPr="002500EE">
        <w:rPr>
          <w:lang w:val="en-GB"/>
        </w:rPr>
        <w:t>ii</w:t>
      </w:r>
    </w:p>
    <w:p w:rsidR="002500EE" w:rsidRPr="002500EE" w:rsidRDefault="002500EE" w:rsidP="002500EE">
      <w:pPr>
        <w:ind w:firstLine="567"/>
        <w:rPr>
          <w:lang w:val="en-GB"/>
        </w:rPr>
      </w:pPr>
      <w:r w:rsidRPr="002500EE">
        <w:rPr>
          <w:lang w:val="en-GB"/>
        </w:rPr>
        <w:t>pe 20 de ani (locuin</w:t>
      </w:r>
      <w:r w:rsidR="005F4088">
        <w:rPr>
          <w:lang w:val="en-GB"/>
        </w:rPr>
        <w:t>ţ</w:t>
      </w:r>
      <w:r w:rsidRPr="002500EE">
        <w:rPr>
          <w:lang w:val="en-GB"/>
        </w:rPr>
        <w:t>e, institu</w:t>
      </w:r>
      <w:r w:rsidR="005F4088">
        <w:rPr>
          <w:lang w:val="en-GB"/>
        </w:rPr>
        <w:t>ţ</w:t>
      </w:r>
      <w:r w:rsidRPr="002500EE">
        <w:rPr>
          <w:lang w:val="en-GB"/>
        </w:rPr>
        <w:t>ii si spa</w:t>
      </w:r>
      <w:r w:rsidR="005F4088">
        <w:rPr>
          <w:lang w:val="en-GB"/>
        </w:rPr>
        <w:t>ţ</w:t>
      </w:r>
      <w:r w:rsidRPr="002500EE">
        <w:rPr>
          <w:lang w:val="en-GB"/>
        </w:rPr>
        <w:t>ii de produc</w:t>
      </w:r>
      <w:r w:rsidR="005F4088">
        <w:rPr>
          <w:lang w:val="en-GB"/>
        </w:rPr>
        <w:t>ţ</w:t>
      </w:r>
      <w:r w:rsidRPr="002500EE">
        <w:rPr>
          <w:lang w:val="en-GB"/>
        </w:rPr>
        <w:t xml:space="preserve">ie), pentru </w:t>
      </w:r>
      <w:r w:rsidR="00CC2FA7">
        <w:rPr>
          <w:lang w:val="en-GB"/>
        </w:rPr>
        <w:t>MATEEŞTI</w:t>
      </w:r>
      <w:r w:rsidRPr="002500EE">
        <w:rPr>
          <w:lang w:val="en-GB"/>
        </w:rPr>
        <w:t xml:space="preserve"> se propun:</w:t>
      </w:r>
    </w:p>
    <w:p w:rsidR="0066538F" w:rsidRDefault="0066538F" w:rsidP="002500EE">
      <w:pPr>
        <w:ind w:firstLine="567"/>
        <w:rPr>
          <w:lang w:val="en-GB"/>
        </w:rPr>
      </w:pPr>
    </w:p>
    <w:p w:rsidR="002500EE" w:rsidRPr="002500EE" w:rsidRDefault="002500EE" w:rsidP="002500EE">
      <w:pPr>
        <w:ind w:firstLine="567"/>
        <w:rPr>
          <w:lang w:val="en-GB"/>
        </w:rPr>
      </w:pPr>
      <w:r w:rsidRPr="002500EE">
        <w:rPr>
          <w:lang w:val="en-GB"/>
        </w:rPr>
        <w:t>- re</w:t>
      </w:r>
      <w:r w:rsidR="005F4088">
        <w:rPr>
          <w:lang w:val="en-GB"/>
        </w:rPr>
        <w:t>ţ</w:t>
      </w:r>
      <w:r w:rsidRPr="002500EE">
        <w:rPr>
          <w:lang w:val="en-GB"/>
        </w:rPr>
        <w:t xml:space="preserve">ea de joasă presiune din </w:t>
      </w:r>
      <w:r w:rsidR="005F4088">
        <w:rPr>
          <w:lang w:val="en-GB"/>
        </w:rPr>
        <w:t>ţ</w:t>
      </w:r>
      <w:r w:rsidRPr="002500EE">
        <w:rPr>
          <w:lang w:val="en-GB"/>
        </w:rPr>
        <w:t>eavă de PEHD, având în vedere avantajele noilor tehnologii</w:t>
      </w:r>
      <w:r>
        <w:rPr>
          <w:lang w:val="en-GB"/>
        </w:rPr>
        <w:t xml:space="preserve"> </w:t>
      </w:r>
      <w:r w:rsidRPr="002500EE">
        <w:rPr>
          <w:lang w:val="en-GB"/>
        </w:rPr>
        <w:t>si materiale apărute între timp în domeniu, de-a lungul principalelor căi de circula</w:t>
      </w:r>
      <w:r w:rsidR="005F4088">
        <w:rPr>
          <w:lang w:val="en-GB"/>
        </w:rPr>
        <w:t>ţ</w:t>
      </w:r>
      <w:r w:rsidRPr="002500EE">
        <w:rPr>
          <w:lang w:val="en-GB"/>
        </w:rPr>
        <w:t>ie;</w:t>
      </w:r>
    </w:p>
    <w:p w:rsidR="002500EE" w:rsidRDefault="002500EE" w:rsidP="002500EE">
      <w:pPr>
        <w:ind w:firstLine="567"/>
        <w:rPr>
          <w:lang w:val="en-GB"/>
        </w:rPr>
      </w:pPr>
      <w:r w:rsidRPr="002500EE">
        <w:rPr>
          <w:lang w:val="en-GB"/>
        </w:rPr>
        <w:t>- cresterea cotei alocate unei familii pentru încălzire, preparare apă caldă si hrană</w:t>
      </w:r>
      <w:r>
        <w:rPr>
          <w:lang w:val="en-GB"/>
        </w:rPr>
        <w:t xml:space="preserve"> </w:t>
      </w:r>
      <w:r w:rsidRPr="002500EE">
        <w:rPr>
          <w:lang w:val="en-GB"/>
        </w:rPr>
        <w:t>la nivelul rezultat din calculele termotehnice.</w:t>
      </w:r>
    </w:p>
    <w:p w:rsidR="002500EE" w:rsidRPr="002500EE" w:rsidRDefault="002500EE" w:rsidP="002500EE">
      <w:pPr>
        <w:ind w:firstLine="567"/>
        <w:rPr>
          <w:lang w:val="en-GB"/>
        </w:rPr>
      </w:pPr>
    </w:p>
    <w:p w:rsidR="002500EE" w:rsidRPr="002500EE" w:rsidRDefault="0066538F" w:rsidP="002500EE">
      <w:pPr>
        <w:ind w:firstLine="567"/>
        <w:rPr>
          <w:lang w:val="en-GB"/>
        </w:rPr>
      </w:pPr>
      <w:r>
        <w:rPr>
          <w:lang w:val="en-GB"/>
        </w:rPr>
        <w:t>b</w:t>
      </w:r>
      <w:r w:rsidR="002500EE" w:rsidRPr="002500EE">
        <w:rPr>
          <w:lang w:val="en-GB"/>
        </w:rPr>
        <w:t>) Procedura de urmat pentru aprobarea introducerii alimentării CU gaze naturale:</w:t>
      </w:r>
    </w:p>
    <w:p w:rsidR="002500EE" w:rsidRDefault="002500EE" w:rsidP="002500EE">
      <w:pPr>
        <w:ind w:firstLine="567"/>
        <w:rPr>
          <w:lang w:val="en-GB"/>
        </w:rPr>
      </w:pPr>
      <w:r w:rsidRPr="002500EE">
        <w:rPr>
          <w:lang w:val="en-GB"/>
        </w:rPr>
        <w:t>- ob</w:t>
      </w:r>
      <w:r w:rsidR="005F4088">
        <w:rPr>
          <w:lang w:val="en-GB"/>
        </w:rPr>
        <w:t>ţ</w:t>
      </w:r>
      <w:r w:rsidRPr="002500EE">
        <w:rPr>
          <w:lang w:val="en-GB"/>
        </w:rPr>
        <w:t>inerea de fonduri, din orice sursă: bugetul central, bugetul local, de la societatea de</w:t>
      </w:r>
      <w:r>
        <w:rPr>
          <w:lang w:val="en-GB"/>
        </w:rPr>
        <w:t xml:space="preserve"> </w:t>
      </w:r>
      <w:r w:rsidRPr="002500EE">
        <w:rPr>
          <w:lang w:val="en-GB"/>
        </w:rPr>
        <w:t>distribu</w:t>
      </w:r>
      <w:r w:rsidR="005F4088">
        <w:rPr>
          <w:lang w:val="en-GB"/>
        </w:rPr>
        <w:t>ţ</w:t>
      </w:r>
      <w:r w:rsidRPr="002500EE">
        <w:rPr>
          <w:lang w:val="en-GB"/>
        </w:rPr>
        <w:t>ie a gazelor naturale, de la un concesionar al prestării, din contribu</w:t>
      </w:r>
      <w:r w:rsidR="005F4088">
        <w:rPr>
          <w:lang w:val="en-GB"/>
        </w:rPr>
        <w:t>ţ</w:t>
      </w:r>
      <w:r w:rsidRPr="002500EE">
        <w:rPr>
          <w:lang w:val="en-GB"/>
        </w:rPr>
        <w:t>ia beneficiarilor,</w:t>
      </w:r>
      <w:r>
        <w:rPr>
          <w:lang w:val="en-GB"/>
        </w:rPr>
        <w:t xml:space="preserve"> </w:t>
      </w:r>
      <w:r w:rsidRPr="002500EE">
        <w:rPr>
          <w:lang w:val="en-GB"/>
        </w:rPr>
        <w:t>- alegerea unui constructor autorizat (sau continuarea lucrărilor cu primii constructori, dacă</w:t>
      </w:r>
      <w:r>
        <w:rPr>
          <w:lang w:val="en-GB"/>
        </w:rPr>
        <w:t xml:space="preserve"> </w:t>
      </w:r>
      <w:r w:rsidRPr="002500EE">
        <w:rPr>
          <w:lang w:val="en-GB"/>
        </w:rPr>
        <w:t>nu se modifică prevederile contractelor).</w:t>
      </w:r>
    </w:p>
    <w:p w:rsidR="002500EE" w:rsidRDefault="002500EE" w:rsidP="002500EE">
      <w:pPr>
        <w:ind w:firstLine="567"/>
        <w:rPr>
          <w:lang w:val="en-GB"/>
        </w:rPr>
      </w:pPr>
    </w:p>
    <w:p w:rsidR="002500EE" w:rsidRPr="002500EE" w:rsidRDefault="002500EE" w:rsidP="002500EE">
      <w:pPr>
        <w:ind w:firstLine="567"/>
        <w:rPr>
          <w:b/>
          <w:lang w:val="en-GB"/>
        </w:rPr>
      </w:pPr>
      <w:r w:rsidRPr="002500EE">
        <w:rPr>
          <w:b/>
          <w:lang w:val="en-GB"/>
        </w:rPr>
        <w:t>Gospodărie comunală, cimitire</w:t>
      </w:r>
    </w:p>
    <w:p w:rsidR="002500EE" w:rsidRDefault="002500EE" w:rsidP="002500EE">
      <w:pPr>
        <w:ind w:firstLine="567"/>
        <w:rPr>
          <w:lang w:val="en-GB"/>
        </w:rPr>
      </w:pPr>
    </w:p>
    <w:p w:rsidR="002500EE" w:rsidRPr="002500EE" w:rsidRDefault="002500EE" w:rsidP="002500EE">
      <w:pPr>
        <w:ind w:firstLine="567"/>
        <w:rPr>
          <w:lang w:val="en-GB"/>
        </w:rPr>
      </w:pPr>
      <w:r w:rsidRPr="002500EE">
        <w:rPr>
          <w:lang w:val="en-GB"/>
        </w:rPr>
        <w:t>a) Sortarea, evacuarea, depozitarea si tratarea deseurilor menajere:</w:t>
      </w:r>
    </w:p>
    <w:p w:rsidR="002500EE" w:rsidRPr="002500EE" w:rsidRDefault="002500EE" w:rsidP="002500EE">
      <w:pPr>
        <w:ind w:firstLine="567"/>
        <w:rPr>
          <w:lang w:val="en-GB"/>
        </w:rPr>
      </w:pPr>
      <w:r w:rsidRPr="002500EE">
        <w:rPr>
          <w:lang w:val="en-GB"/>
        </w:rPr>
        <w:t xml:space="preserve">Comuna </w:t>
      </w:r>
      <w:r w:rsidR="00CC2FA7">
        <w:rPr>
          <w:lang w:val="en-GB"/>
        </w:rPr>
        <w:t>MATEEŞTI</w:t>
      </w:r>
      <w:r w:rsidRPr="002500EE">
        <w:rPr>
          <w:lang w:val="en-GB"/>
        </w:rPr>
        <w:t xml:space="preserve"> face parte din SISTEMUL INTEGRAT DE COLECTARE SI DEPOZITARE</w:t>
      </w:r>
    </w:p>
    <w:p w:rsidR="002500EE" w:rsidRPr="002500EE" w:rsidRDefault="002500EE" w:rsidP="002500EE">
      <w:pPr>
        <w:ind w:firstLine="567"/>
        <w:rPr>
          <w:lang w:val="en-GB"/>
        </w:rPr>
      </w:pPr>
      <w:r w:rsidRPr="002500EE">
        <w:rPr>
          <w:lang w:val="en-GB"/>
        </w:rPr>
        <w:t xml:space="preserve">TEMPORARĂ A DESEURILOR ÎN COMUNA </w:t>
      </w:r>
      <w:r w:rsidR="00CC2FA7">
        <w:rPr>
          <w:lang w:val="en-GB"/>
        </w:rPr>
        <w:t>MATEEŞTI</w:t>
      </w:r>
      <w:r w:rsidRPr="002500EE">
        <w:rPr>
          <w:lang w:val="en-GB"/>
        </w:rPr>
        <w:t xml:space="preserve"> în cadrul Programului PHARE 2006 Coeziune</w:t>
      </w:r>
      <w:r>
        <w:rPr>
          <w:lang w:val="en-GB"/>
        </w:rPr>
        <w:t xml:space="preserve"> </w:t>
      </w:r>
      <w:r w:rsidRPr="002500EE">
        <w:rPr>
          <w:lang w:val="en-GB"/>
        </w:rPr>
        <w:t>economică si Socială "Schema de investi</w:t>
      </w:r>
      <w:r w:rsidR="005F4088">
        <w:rPr>
          <w:lang w:val="en-GB"/>
        </w:rPr>
        <w:t>ţ</w:t>
      </w:r>
      <w:r w:rsidRPr="002500EE">
        <w:rPr>
          <w:lang w:val="en-GB"/>
        </w:rPr>
        <w:t>ii pentru sprijinirea ini</w:t>
      </w:r>
      <w:r w:rsidR="005F4088">
        <w:rPr>
          <w:lang w:val="en-GB"/>
        </w:rPr>
        <w:t>ţ</w:t>
      </w:r>
      <w:r w:rsidRPr="002500EE">
        <w:rPr>
          <w:lang w:val="en-GB"/>
        </w:rPr>
        <w:t>iativelor sectorului public în sectoarele</w:t>
      </w:r>
      <w:r>
        <w:rPr>
          <w:lang w:val="en-GB"/>
        </w:rPr>
        <w:t xml:space="preserve"> </w:t>
      </w:r>
      <w:r w:rsidRPr="002500EE">
        <w:rPr>
          <w:lang w:val="en-GB"/>
        </w:rPr>
        <w:t>prioritare de mediu", potrivit Contractului de parteneriat.</w:t>
      </w:r>
    </w:p>
    <w:p w:rsidR="002500EE" w:rsidRPr="002500EE" w:rsidRDefault="002500EE" w:rsidP="002500EE">
      <w:pPr>
        <w:ind w:firstLine="567"/>
        <w:rPr>
          <w:lang w:val="en-GB"/>
        </w:rPr>
      </w:pPr>
      <w:r w:rsidRPr="002500EE">
        <w:rPr>
          <w:lang w:val="en-GB"/>
        </w:rPr>
        <w:t>- deseurile se vor colecta în containere proprii în fiecare gospodărie, sau pe mai multe gospodării</w:t>
      </w:r>
    </w:p>
    <w:p w:rsidR="002500EE" w:rsidRPr="002500EE" w:rsidRDefault="002500EE" w:rsidP="002500EE">
      <w:pPr>
        <w:ind w:firstLine="567"/>
        <w:rPr>
          <w:lang w:val="en-GB"/>
        </w:rPr>
      </w:pPr>
      <w:r w:rsidRPr="002500EE">
        <w:rPr>
          <w:lang w:val="en-GB"/>
        </w:rPr>
        <w:t>în containere colective,</w:t>
      </w:r>
    </w:p>
    <w:p w:rsidR="002500EE" w:rsidRPr="002500EE" w:rsidRDefault="002500EE" w:rsidP="002500EE">
      <w:pPr>
        <w:ind w:firstLine="567"/>
        <w:rPr>
          <w:lang w:val="en-GB"/>
        </w:rPr>
      </w:pPr>
      <w:r w:rsidRPr="002500EE">
        <w:rPr>
          <w:lang w:val="en-GB"/>
        </w:rPr>
        <w:lastRenderedPageBreak/>
        <w:t>- în comună se vor amenaja câteva platforme cu pubele, unde se va colecta gunoiul stradal,</w:t>
      </w:r>
    </w:p>
    <w:p w:rsidR="002500EE" w:rsidRPr="002500EE" w:rsidRDefault="002500EE" w:rsidP="002500EE">
      <w:pPr>
        <w:ind w:firstLine="567"/>
        <w:rPr>
          <w:lang w:val="en-GB"/>
        </w:rPr>
      </w:pPr>
      <w:r w:rsidRPr="002500EE">
        <w:rPr>
          <w:lang w:val="en-GB"/>
        </w:rPr>
        <w:t>- deseurile se vor transporta apoi la sta</w:t>
      </w:r>
      <w:r w:rsidR="005F4088">
        <w:rPr>
          <w:lang w:val="en-GB"/>
        </w:rPr>
        <w:t>ţ</w:t>
      </w:r>
      <w:r w:rsidRPr="002500EE">
        <w:rPr>
          <w:lang w:val="en-GB"/>
        </w:rPr>
        <w:t>ia</w:t>
      </w:r>
      <w:r>
        <w:rPr>
          <w:lang w:val="en-GB"/>
        </w:rPr>
        <w:t xml:space="preserve"> de transfer amplasată în </w:t>
      </w:r>
      <w:r w:rsidR="0066538F">
        <w:rPr>
          <w:lang w:val="en-GB"/>
        </w:rPr>
        <w:t>Berbesti</w:t>
      </w:r>
      <w:r w:rsidRPr="002500EE">
        <w:rPr>
          <w:lang w:val="en-GB"/>
        </w:rPr>
        <w:t>.</w:t>
      </w:r>
    </w:p>
    <w:p w:rsidR="002500EE" w:rsidRDefault="002500EE" w:rsidP="002500EE">
      <w:pPr>
        <w:ind w:firstLine="567"/>
        <w:rPr>
          <w:lang w:val="en-GB"/>
        </w:rPr>
      </w:pPr>
    </w:p>
    <w:p w:rsidR="002500EE" w:rsidRPr="002500EE" w:rsidRDefault="002500EE" w:rsidP="002500EE">
      <w:pPr>
        <w:ind w:firstLine="567"/>
        <w:rPr>
          <w:lang w:val="en-GB"/>
        </w:rPr>
      </w:pPr>
      <w:r w:rsidRPr="002500EE">
        <w:rPr>
          <w:lang w:val="en-GB"/>
        </w:rPr>
        <w:t>b) Construc</w:t>
      </w:r>
      <w:r w:rsidR="005F4088">
        <w:rPr>
          <w:lang w:val="en-GB"/>
        </w:rPr>
        <w:t>ţ</w:t>
      </w:r>
      <w:r w:rsidRPr="002500EE">
        <w:rPr>
          <w:lang w:val="en-GB"/>
        </w:rPr>
        <w:t>ii si amenajări specifice:</w:t>
      </w:r>
    </w:p>
    <w:p w:rsidR="002500EE" w:rsidRPr="002500EE" w:rsidRDefault="002500EE" w:rsidP="002500EE">
      <w:pPr>
        <w:ind w:firstLine="567"/>
        <w:rPr>
          <w:lang w:val="en-GB"/>
        </w:rPr>
      </w:pPr>
      <w:r w:rsidRPr="002500EE">
        <w:rPr>
          <w:lang w:val="en-GB"/>
        </w:rPr>
        <w:t>- sistem de colectare si transport zonal.</w:t>
      </w:r>
    </w:p>
    <w:p w:rsidR="005B6825" w:rsidRDefault="005B6825" w:rsidP="00066CA6">
      <w:pPr>
        <w:ind w:firstLine="567"/>
        <w:rPr>
          <w:b/>
          <w:lang w:val="en-GB"/>
        </w:rPr>
      </w:pPr>
    </w:p>
    <w:p w:rsidR="002500EE" w:rsidRDefault="002500EE" w:rsidP="00066CA6">
      <w:pPr>
        <w:ind w:firstLine="567"/>
        <w:rPr>
          <w:b/>
          <w:lang w:val="en-GB"/>
        </w:rPr>
      </w:pPr>
    </w:p>
    <w:p w:rsidR="00066CA6" w:rsidRPr="009E20AA" w:rsidRDefault="00066CA6" w:rsidP="00066CA6">
      <w:pPr>
        <w:ind w:firstLine="567"/>
        <w:rPr>
          <w:b/>
          <w:lang w:val="en-GB"/>
        </w:rPr>
      </w:pPr>
      <w:r w:rsidRPr="009E20AA">
        <w:rPr>
          <w:b/>
          <w:lang w:val="en-GB"/>
        </w:rPr>
        <w:t>3.11. OBIECTIVE DE UTILITATE PUBLICĂ</w:t>
      </w:r>
    </w:p>
    <w:p w:rsidR="002500EE" w:rsidRPr="009E20AA" w:rsidRDefault="002500EE" w:rsidP="002500EE">
      <w:pPr>
        <w:ind w:firstLine="567"/>
        <w:rPr>
          <w:lang w:val="en-GB"/>
        </w:rPr>
      </w:pPr>
    </w:p>
    <w:p w:rsidR="002500EE" w:rsidRPr="002500EE" w:rsidRDefault="002500EE" w:rsidP="002500EE">
      <w:pPr>
        <w:ind w:firstLine="567"/>
        <w:rPr>
          <w:lang w:val="en-GB"/>
        </w:rPr>
      </w:pPr>
    </w:p>
    <w:p w:rsidR="002500EE" w:rsidRPr="002500EE" w:rsidRDefault="002500EE" w:rsidP="002500EE">
      <w:pPr>
        <w:ind w:firstLine="567"/>
        <w:rPr>
          <w:lang w:val="en-GB"/>
        </w:rPr>
      </w:pPr>
    </w:p>
    <w:p w:rsidR="002500EE" w:rsidRPr="002500EE" w:rsidRDefault="002500EE" w:rsidP="00BE40B0">
      <w:pPr>
        <w:ind w:firstLine="567"/>
        <w:rPr>
          <w:lang w:val="en-GB"/>
        </w:rPr>
      </w:pPr>
      <w:r w:rsidRPr="002500EE">
        <w:rPr>
          <w:lang w:val="en-GB"/>
        </w:rPr>
        <w:t>-</w:t>
      </w:r>
      <w:r w:rsidR="0024452A">
        <w:rPr>
          <w:lang w:val="en-GB"/>
        </w:rPr>
        <w:t xml:space="preserve"> </w:t>
      </w:r>
      <w:r w:rsidRPr="002500EE">
        <w:rPr>
          <w:lang w:val="en-GB"/>
        </w:rPr>
        <w:t>Modernizare drum</w:t>
      </w:r>
      <w:r w:rsidR="00BE40B0">
        <w:rPr>
          <w:lang w:val="en-GB"/>
        </w:rPr>
        <w:t>uri</w:t>
      </w:r>
      <w:r w:rsidRPr="002500EE">
        <w:rPr>
          <w:lang w:val="en-GB"/>
        </w:rPr>
        <w:t xml:space="preserve"> comunal</w:t>
      </w:r>
      <w:r w:rsidR="00BE40B0">
        <w:rPr>
          <w:lang w:val="en-GB"/>
        </w:rPr>
        <w:t>e</w:t>
      </w:r>
      <w:r w:rsidRPr="002500EE">
        <w:rPr>
          <w:lang w:val="en-GB"/>
        </w:rPr>
        <w:t xml:space="preserve"> </w:t>
      </w:r>
    </w:p>
    <w:p w:rsidR="002500EE" w:rsidRPr="002500EE" w:rsidRDefault="002500EE" w:rsidP="002500EE">
      <w:pPr>
        <w:ind w:firstLine="567"/>
        <w:rPr>
          <w:lang w:val="en-GB"/>
        </w:rPr>
      </w:pPr>
      <w:r w:rsidRPr="002500EE">
        <w:rPr>
          <w:lang w:val="en-GB"/>
        </w:rPr>
        <w:t>- Sistem centralizat de canalizare şi epurare ape uzate</w:t>
      </w:r>
    </w:p>
    <w:p w:rsidR="002500EE" w:rsidRPr="002500EE" w:rsidRDefault="002500EE" w:rsidP="002500EE">
      <w:pPr>
        <w:ind w:firstLine="567"/>
        <w:rPr>
          <w:lang w:val="en-GB"/>
        </w:rPr>
      </w:pPr>
      <w:r w:rsidRPr="002500EE">
        <w:rPr>
          <w:lang w:val="en-GB"/>
        </w:rPr>
        <w:t>- Extindere reţea de apã potabilã</w:t>
      </w:r>
    </w:p>
    <w:p w:rsidR="002500EE" w:rsidRPr="002500EE" w:rsidRDefault="002500EE" w:rsidP="002500EE">
      <w:pPr>
        <w:ind w:firstLine="567"/>
        <w:rPr>
          <w:lang w:val="en-GB"/>
        </w:rPr>
      </w:pPr>
      <w:r w:rsidRPr="002500EE">
        <w:rPr>
          <w:lang w:val="en-GB"/>
        </w:rPr>
        <w:t xml:space="preserve">- Bazã sportivã multifuncţionalã </w:t>
      </w:r>
    </w:p>
    <w:p w:rsidR="002500EE" w:rsidRDefault="002500EE" w:rsidP="002500EE">
      <w:pPr>
        <w:ind w:firstLine="567"/>
        <w:rPr>
          <w:lang w:val="en-GB"/>
        </w:rPr>
      </w:pPr>
      <w:r w:rsidRPr="002500EE">
        <w:rPr>
          <w:lang w:val="en-GB"/>
        </w:rPr>
        <w:t>- Modernizare Casa de culturã</w:t>
      </w:r>
    </w:p>
    <w:p w:rsidR="00BE40B0" w:rsidRDefault="00BE40B0" w:rsidP="002500EE">
      <w:pPr>
        <w:ind w:firstLine="567"/>
        <w:rPr>
          <w:lang w:val="en-GB"/>
        </w:rPr>
      </w:pPr>
      <w:r>
        <w:rPr>
          <w:lang w:val="en-GB"/>
        </w:rPr>
        <w:t>- Realizare parc satesc</w:t>
      </w:r>
    </w:p>
    <w:p w:rsidR="00BE40B0" w:rsidRPr="00BE40B0" w:rsidRDefault="00BE40B0" w:rsidP="00BE40B0">
      <w:pPr>
        <w:rPr>
          <w:lang w:val="en-GB"/>
        </w:rPr>
      </w:pPr>
      <w:r>
        <w:rPr>
          <w:lang w:val="en-GB"/>
        </w:rPr>
        <w:t xml:space="preserve">         </w:t>
      </w:r>
      <w:r w:rsidRPr="00BE40B0">
        <w:rPr>
          <w:lang w:val="en-GB"/>
        </w:rPr>
        <w:t>- Extinderea retea distributie de gaze natural.</w:t>
      </w:r>
    </w:p>
    <w:p w:rsidR="00BE40B0" w:rsidRDefault="00BE40B0" w:rsidP="002500EE">
      <w:pPr>
        <w:ind w:firstLine="567"/>
        <w:rPr>
          <w:lang w:val="en-GB"/>
        </w:rPr>
      </w:pPr>
    </w:p>
    <w:p w:rsidR="002500EE" w:rsidRPr="002500EE" w:rsidRDefault="002500EE" w:rsidP="002500EE">
      <w:pPr>
        <w:ind w:firstLine="567"/>
        <w:rPr>
          <w:lang w:val="en-GB"/>
        </w:rPr>
      </w:pPr>
    </w:p>
    <w:p w:rsidR="002500EE" w:rsidRPr="0024452A" w:rsidRDefault="002500EE" w:rsidP="002500EE">
      <w:pPr>
        <w:ind w:firstLine="567"/>
        <w:rPr>
          <w:b/>
          <w:lang w:val="en-GB"/>
        </w:rPr>
      </w:pPr>
      <w:r w:rsidRPr="0024452A">
        <w:rPr>
          <w:b/>
          <w:lang w:val="en-GB"/>
        </w:rPr>
        <w:t>Proiecte in derulare</w:t>
      </w:r>
    </w:p>
    <w:p w:rsidR="002500EE" w:rsidRPr="002500EE" w:rsidRDefault="002500EE" w:rsidP="002500EE">
      <w:pPr>
        <w:ind w:firstLine="567"/>
        <w:rPr>
          <w:lang w:val="en-GB"/>
        </w:rPr>
      </w:pPr>
    </w:p>
    <w:p w:rsidR="0024452A" w:rsidRPr="0024452A" w:rsidRDefault="0024452A" w:rsidP="0024452A">
      <w:pPr>
        <w:pStyle w:val="ListParagraph"/>
        <w:numPr>
          <w:ilvl w:val="0"/>
          <w:numId w:val="60"/>
        </w:numPr>
        <w:rPr>
          <w:lang w:val="en-GB"/>
        </w:rPr>
      </w:pPr>
      <w:r w:rsidRPr="0024452A">
        <w:rPr>
          <w:lang w:val="en-GB"/>
        </w:rPr>
        <w:t>Extindere retea apa</w:t>
      </w:r>
    </w:p>
    <w:p w:rsidR="0024452A" w:rsidRPr="0024452A" w:rsidRDefault="0024452A" w:rsidP="0024452A">
      <w:pPr>
        <w:pStyle w:val="ListParagraph"/>
        <w:numPr>
          <w:ilvl w:val="0"/>
          <w:numId w:val="60"/>
        </w:numPr>
        <w:rPr>
          <w:lang w:val="en-GB"/>
        </w:rPr>
      </w:pPr>
      <w:r w:rsidRPr="0024452A">
        <w:rPr>
          <w:lang w:val="en-GB"/>
        </w:rPr>
        <w:t>Introducere retea de canalizare</w:t>
      </w:r>
    </w:p>
    <w:p w:rsidR="0024452A" w:rsidRPr="0024452A" w:rsidRDefault="0024452A" w:rsidP="0024452A">
      <w:pPr>
        <w:pStyle w:val="ListParagraph"/>
        <w:numPr>
          <w:ilvl w:val="0"/>
          <w:numId w:val="60"/>
        </w:numPr>
        <w:rPr>
          <w:lang w:val="en-GB"/>
        </w:rPr>
      </w:pPr>
      <w:r w:rsidRPr="0024452A">
        <w:rPr>
          <w:lang w:val="en-GB"/>
        </w:rPr>
        <w:t>Construire statie de e</w:t>
      </w:r>
      <w:r w:rsidR="00BE40B0">
        <w:rPr>
          <w:lang w:val="en-GB"/>
        </w:rPr>
        <w:t>p</w:t>
      </w:r>
      <w:r w:rsidRPr="0024452A">
        <w:rPr>
          <w:lang w:val="en-GB"/>
        </w:rPr>
        <w:t>urare</w:t>
      </w:r>
    </w:p>
    <w:p w:rsidR="002500EE" w:rsidRDefault="002500EE" w:rsidP="002500EE">
      <w:pPr>
        <w:ind w:firstLine="567"/>
        <w:rPr>
          <w:lang w:val="en-GB"/>
        </w:rPr>
      </w:pPr>
    </w:p>
    <w:p w:rsidR="0024452A" w:rsidRDefault="0024452A" w:rsidP="002500EE">
      <w:pPr>
        <w:ind w:firstLine="567"/>
        <w:rPr>
          <w:lang w:val="en-GB"/>
        </w:rPr>
      </w:pPr>
    </w:p>
    <w:p w:rsidR="0024452A" w:rsidRDefault="0024452A" w:rsidP="002500EE">
      <w:pPr>
        <w:ind w:firstLine="567"/>
        <w:rPr>
          <w:lang w:val="en-GB"/>
        </w:rPr>
      </w:pPr>
    </w:p>
    <w:p w:rsidR="0024452A" w:rsidRDefault="0024452A" w:rsidP="002500EE">
      <w:pPr>
        <w:ind w:firstLine="567"/>
        <w:rPr>
          <w:lang w:val="en-GB"/>
        </w:rPr>
      </w:pPr>
    </w:p>
    <w:p w:rsidR="0024452A" w:rsidRPr="009E20AA" w:rsidRDefault="0024452A" w:rsidP="002500EE">
      <w:pPr>
        <w:ind w:firstLine="567"/>
        <w:rPr>
          <w:lang w:val="en-GB"/>
        </w:rPr>
      </w:pPr>
    </w:p>
    <w:p w:rsidR="00066CA6" w:rsidRPr="009E20AA" w:rsidRDefault="00066CA6" w:rsidP="00066CA6">
      <w:pPr>
        <w:ind w:firstLine="567"/>
        <w:rPr>
          <w:lang w:val="en-GB"/>
        </w:rPr>
      </w:pPr>
    </w:p>
    <w:p w:rsidR="00066CA6" w:rsidRPr="009E20AA" w:rsidRDefault="00066CA6" w:rsidP="00066CA6">
      <w:pPr>
        <w:ind w:firstLine="567"/>
        <w:rPr>
          <w:b/>
          <w:lang w:val="en-GB"/>
        </w:rPr>
      </w:pPr>
      <w:r w:rsidRPr="009E20AA">
        <w:rPr>
          <w:b/>
          <w:lang w:val="en-GB"/>
        </w:rPr>
        <w:t>3.12. CONCLUZII</w:t>
      </w:r>
    </w:p>
    <w:p w:rsidR="00066CA6" w:rsidRPr="009E20AA" w:rsidRDefault="00066CA6" w:rsidP="00066CA6">
      <w:pPr>
        <w:ind w:firstLine="567"/>
        <w:rPr>
          <w:lang w:val="en-GB"/>
        </w:rPr>
      </w:pPr>
      <w:r w:rsidRPr="009E20AA">
        <w:rPr>
          <w:lang w:val="en-GB"/>
        </w:rPr>
        <w:t xml:space="preserve">Aşezarea geografică, situarea în teritoriu, legăturile cu comunele din judeţ şi condiţiile geoclimatice sunt premise favorabile dezvoltării în perspectivă a comunei </w:t>
      </w:r>
      <w:r w:rsidR="00CC2FA7">
        <w:rPr>
          <w:lang w:val="en-GB"/>
        </w:rPr>
        <w:t>MATEEŞTI</w:t>
      </w:r>
      <w:r w:rsidRPr="009E20AA">
        <w:rPr>
          <w:lang w:val="en-GB"/>
        </w:rPr>
        <w:t xml:space="preserve"> în baza economiei predominant agricole.</w:t>
      </w:r>
    </w:p>
    <w:p w:rsidR="00066CA6" w:rsidRPr="009E20AA" w:rsidRDefault="00066CA6" w:rsidP="00066CA6">
      <w:pPr>
        <w:ind w:firstLine="567"/>
        <w:rPr>
          <w:lang w:val="en-GB"/>
        </w:rPr>
      </w:pPr>
      <w:r w:rsidRPr="009E20AA">
        <w:rPr>
          <w:lang w:val="en-GB"/>
        </w:rPr>
        <w:t>Asigurarea dreptului de proprietate asupra terenurilor, în baza Legii Fondului-Funciar, prin punerea în posesia cetăţenilor a parcelelor de teren agricol, crează premise noi, de dezvoltare a sectorului particular în economia agricolă.</w:t>
      </w:r>
    </w:p>
    <w:p w:rsidR="00066CA6" w:rsidRPr="009E20AA" w:rsidRDefault="00066CA6" w:rsidP="00066CA6">
      <w:pPr>
        <w:ind w:firstLine="567"/>
        <w:rPr>
          <w:lang w:val="en-GB"/>
        </w:rPr>
      </w:pPr>
      <w:r w:rsidRPr="009E20AA">
        <w:rPr>
          <w:lang w:val="en-GB"/>
        </w:rPr>
        <w:t>Planul urbanistic general - etapa a Il-a elaborat pentru satele componente ale comunei are în vedere stabilirea limitei teritoriului intravilan pentru fie#care sat, organizarea armonioasă a zonelor funcţionale în teritoriul intravilan propus, asigurarea legăturilor între zonele funcţionale şi a legăturilor între localităţi.</w:t>
      </w:r>
    </w:p>
    <w:p w:rsidR="00066CA6" w:rsidRPr="009E20AA" w:rsidRDefault="00066CA6" w:rsidP="00066CA6">
      <w:pPr>
        <w:ind w:firstLine="567"/>
        <w:rPr>
          <w:lang w:val="en-GB"/>
        </w:rPr>
      </w:pPr>
      <w:r w:rsidRPr="009E20AA">
        <w:rPr>
          <w:lang w:val="en-GB"/>
        </w:rPr>
        <w:t>Totodată s-a avut în vedere rezervarea terenurilor pentru realizarea în perspectivă a unor obiective de interes public ca şi asigurarea de terenuri pentru construirea de noi locuinţe.</w:t>
      </w:r>
    </w:p>
    <w:p w:rsidR="00066CA6" w:rsidRPr="009E20AA" w:rsidRDefault="00066CA6" w:rsidP="00066CA6">
      <w:pPr>
        <w:ind w:firstLine="567"/>
        <w:rPr>
          <w:lang w:val="en-GB"/>
        </w:rPr>
      </w:pPr>
      <w:r w:rsidRPr="009E20AA">
        <w:rPr>
          <w:lang w:val="en-GB"/>
        </w:rPr>
        <w:t>Planul urbanistic general a evidenţiat organizarea circulaţiei, stabilirea unităţilor teritoriale de referinţă, indicatorii propuşi, privind gradul de ocupare a terenului.</w:t>
      </w:r>
    </w:p>
    <w:p w:rsidR="00066CA6" w:rsidRPr="009E20AA" w:rsidRDefault="00066CA6" w:rsidP="00066CA6">
      <w:pPr>
        <w:ind w:firstLine="567"/>
        <w:rPr>
          <w:lang w:val="en-GB"/>
        </w:rPr>
      </w:pPr>
      <w:r w:rsidRPr="009E20AA">
        <w:rPr>
          <w:lang w:val="en-GB"/>
        </w:rPr>
        <w:t>De asemeni, PUG a precizat zonele protejate, valoroase din punct de vedere istoric, arhitectural şi peisagistic şi nu în ultimul rând a propus măsuri de protejare a mediului natural şi construit.</w:t>
      </w:r>
    </w:p>
    <w:p w:rsidR="00066CA6" w:rsidRPr="009E20AA" w:rsidRDefault="00066CA6" w:rsidP="00066CA6">
      <w:pPr>
        <w:ind w:firstLine="567"/>
        <w:rPr>
          <w:lang w:val="en-GB"/>
        </w:rPr>
      </w:pPr>
      <w:r w:rsidRPr="009E20AA">
        <w:rPr>
          <w:lang w:val="en-GB"/>
        </w:rPr>
        <w:t>Planul urbanistic general cuprinde şi Regulamentul de urbanism care defineşte regulile ce permit a se cunoaşte care sunt posibilităţile de utili#zare şi ocupare a terenului.</w:t>
      </w:r>
    </w:p>
    <w:p w:rsidR="00066CA6" w:rsidRPr="009E20AA" w:rsidRDefault="00066CA6" w:rsidP="00066CA6">
      <w:pPr>
        <w:ind w:firstLine="567"/>
        <w:rPr>
          <w:lang w:val="en-GB"/>
        </w:rPr>
      </w:pPr>
      <w:r w:rsidRPr="009E20AA">
        <w:rPr>
          <w:lang w:val="en-GB"/>
        </w:rPr>
        <w:lastRenderedPageBreak/>
        <w:t>După aprobarea sa la nivelul Consiliului comunal şi la nivelul Consiliului Judeţean, Planul urbanistic general - etapa a Il-a devine un act de autoritate administrativă, asigurând condiţiile materializării componen#ţelor comunei în funcţie de domeniul de acţionare şi reglementare avut în vedere şi de cadrul legislativ în vigoare.</w:t>
      </w:r>
    </w:p>
    <w:p w:rsidR="00066CA6" w:rsidRPr="009E20AA" w:rsidRDefault="00066CA6" w:rsidP="00066CA6">
      <w:pPr>
        <w:ind w:firstLine="567"/>
        <w:rPr>
          <w:lang w:val="en-GB"/>
        </w:rPr>
      </w:pPr>
      <w:r w:rsidRPr="009E20AA">
        <w:rPr>
          <w:lang w:val="en-GB"/>
        </w:rPr>
        <w:t>Planul de măsuri şi acţiuni în continuare se stabileşte în raport cu problemele specifice şi prioritare ale localităţilor.</w:t>
      </w:r>
    </w:p>
    <w:p w:rsidR="00066CA6" w:rsidRPr="009E20AA" w:rsidRDefault="00066CA6" w:rsidP="00066CA6">
      <w:pPr>
        <w:ind w:firstLine="567"/>
        <w:rPr>
          <w:lang w:val="en-GB"/>
        </w:rPr>
      </w:pPr>
      <w:r w:rsidRPr="009E20AA">
        <w:rPr>
          <w:lang w:val="en-GB"/>
        </w:rPr>
        <w:t>Planul urbanistic general este făcut public cetăţenilor comunei.</w:t>
      </w:r>
    </w:p>
    <w:p w:rsidR="00066CA6" w:rsidRPr="009E20AA" w:rsidRDefault="00066CA6" w:rsidP="00066CA6">
      <w:pPr>
        <w:ind w:firstLine="567"/>
        <w:rPr>
          <w:lang w:val="en-GB"/>
        </w:rPr>
      </w:pPr>
      <w:r w:rsidRPr="009E20AA">
        <w:rPr>
          <w:lang w:val="en-GB"/>
        </w:rPr>
        <w:t>Desfăşurarea în continuare a proiectării are în vedere elaborarea studiilor de specialitate, a planurilor urbanistice zonale şi de detaliu pentru zone sau obiective specificate.</w:t>
      </w:r>
    </w:p>
    <w:p w:rsidR="00066CA6" w:rsidRPr="009E20AA" w:rsidRDefault="00066CA6" w:rsidP="00066CA6">
      <w:pPr>
        <w:ind w:firstLine="567"/>
        <w:rPr>
          <w:lang w:val="en-GB"/>
        </w:rPr>
      </w:pPr>
      <w:r w:rsidRPr="009E20AA">
        <w:rPr>
          <w:lang w:val="en-GB"/>
        </w:rPr>
        <w:t xml:space="preserve"> </w:t>
      </w:r>
    </w:p>
    <w:p w:rsidR="00C93274" w:rsidRPr="009E20AA" w:rsidRDefault="00BE40B0" w:rsidP="00951C8D">
      <w:pPr>
        <w:jc w:val="center"/>
        <w:rPr>
          <w:lang w:val="en-GB"/>
        </w:rPr>
      </w:pPr>
      <w:r>
        <w:rPr>
          <w:b/>
          <w:lang w:val="en-GB"/>
        </w:rPr>
        <w:t>P</w:t>
      </w:r>
      <w:r w:rsidR="00C93274" w:rsidRPr="009E20AA">
        <w:rPr>
          <w:b/>
          <w:lang w:val="en-GB"/>
        </w:rPr>
        <w:t>ROTECTIA CIVILA</w:t>
      </w:r>
    </w:p>
    <w:p w:rsidR="009A5F08" w:rsidRPr="009E20AA" w:rsidRDefault="009A5F08" w:rsidP="00823270">
      <w:pPr>
        <w:ind w:left="-90" w:firstLine="720"/>
      </w:pPr>
    </w:p>
    <w:p w:rsidR="009A5F08" w:rsidRPr="009E20AA" w:rsidRDefault="009A5F08" w:rsidP="00823270">
      <w:pPr>
        <w:ind w:left="-90" w:firstLine="720"/>
      </w:pPr>
    </w:p>
    <w:p w:rsidR="009A5F08" w:rsidRPr="009E20AA" w:rsidRDefault="009A5F08" w:rsidP="00823270">
      <w:pPr>
        <w:ind w:left="-90" w:firstLine="720"/>
      </w:pPr>
      <w:r w:rsidRPr="009E20AA">
        <w:t>Se vor lua masuri pentru respectarea legilor in domeniul protectiei civile (Legea  481/2004 HG 560/2005, HG 37/2006) precum</w:t>
      </w:r>
      <w:r w:rsidR="00C93274" w:rsidRPr="009E20AA">
        <w:t xml:space="preserve"> s</w:t>
      </w:r>
      <w:r w:rsidR="00F73238" w:rsidRPr="009E20AA">
        <w:t xml:space="preserve">i </w:t>
      </w:r>
      <w:r w:rsidRPr="009E20AA">
        <w:t>a legilor in domenioul prevenirii</w:t>
      </w:r>
      <w:r w:rsidR="00F73238" w:rsidRPr="009E20AA">
        <w:t xml:space="preserve"> </w:t>
      </w:r>
      <w:r w:rsidR="00C93274" w:rsidRPr="009E20AA">
        <w:t>s</w:t>
      </w:r>
      <w:r w:rsidR="00F73238" w:rsidRPr="009E20AA">
        <w:t xml:space="preserve">i </w:t>
      </w:r>
      <w:r w:rsidRPr="009E20AA">
        <w:t>stingerii incendiilor (OG 60/1997 aprobata cu Legea 212/1997)</w:t>
      </w:r>
    </w:p>
    <w:p w:rsidR="009A5F08" w:rsidRPr="009E20AA" w:rsidRDefault="009A5F08" w:rsidP="00823270">
      <w:pPr>
        <w:ind w:left="-90" w:firstLine="720"/>
      </w:pPr>
    </w:p>
    <w:p w:rsidR="009A5F08" w:rsidRPr="009E20AA" w:rsidRDefault="009A5F08" w:rsidP="00823270">
      <w:pPr>
        <w:ind w:left="-90" w:firstLine="720"/>
      </w:pPr>
      <w:r w:rsidRPr="009E20AA">
        <w:t xml:space="preserve">Astfel noile retele de apa vor avea prevazuti hidranti exteriori de incendiu de tip conform cu normele in vigoare. La sediul primarie </w:t>
      </w:r>
      <w:r w:rsidR="0024452A">
        <w:t>este</w:t>
      </w:r>
      <w:r w:rsidRPr="009E20AA">
        <w:t xml:space="preserve"> constitui</w:t>
      </w:r>
      <w:r w:rsidR="0024452A">
        <w:t>t</w:t>
      </w:r>
      <w:r w:rsidRPr="009E20AA">
        <w:t xml:space="preserve"> servicului voluntar pentru situatii de urgenta.</w:t>
      </w:r>
    </w:p>
    <w:p w:rsidR="009A5F08" w:rsidRPr="009E20AA" w:rsidRDefault="009A5F08" w:rsidP="00823270">
      <w:pPr>
        <w:ind w:left="-90" w:firstLine="720"/>
      </w:pPr>
    </w:p>
    <w:p w:rsidR="009A5F08" w:rsidRPr="009E20AA" w:rsidRDefault="009A5F08" w:rsidP="00823270">
      <w:pPr>
        <w:ind w:left="-90" w:firstLine="720"/>
      </w:pPr>
      <w:r w:rsidRPr="009E20AA">
        <w:t xml:space="preserve">Primaria se obliga se creeze planul de actiune in caz de inceniu-inundatie-alunecare de teren impreuna cu  </w:t>
      </w:r>
      <w:r w:rsidRPr="009E20AA">
        <w:rPr>
          <w:b/>
        </w:rPr>
        <w:t xml:space="preserve">Consiliul Judetean </w:t>
      </w:r>
      <w:r w:rsidR="00CE0F8A">
        <w:rPr>
          <w:b/>
        </w:rPr>
        <w:t xml:space="preserve">Vacea </w:t>
      </w:r>
      <w:r w:rsidR="00F73238" w:rsidRPr="009E20AA">
        <w:t xml:space="preserve"> </w:t>
      </w:r>
      <w:r w:rsidR="00C93274" w:rsidRPr="009E20AA">
        <w:t>s</w:t>
      </w:r>
      <w:r w:rsidR="00F73238" w:rsidRPr="009E20AA">
        <w:t xml:space="preserve">i </w:t>
      </w:r>
      <w:r w:rsidRPr="009E20AA">
        <w:rPr>
          <w:b/>
        </w:rPr>
        <w:t>Inspectoratul pentru situatii de urgenta</w:t>
      </w:r>
      <w:r w:rsidRPr="009E20AA">
        <w:t xml:space="preserve">: cu urmatoarele obiective: </w:t>
      </w:r>
    </w:p>
    <w:p w:rsidR="009A5F08" w:rsidRPr="009E20AA" w:rsidRDefault="009A5F08" w:rsidP="009A5F08">
      <w:pPr>
        <w:numPr>
          <w:ilvl w:val="0"/>
          <w:numId w:val="1"/>
        </w:numPr>
      </w:pPr>
      <w:r w:rsidRPr="009E20AA">
        <w:t>Crearea sistemului de alarmare</w:t>
      </w:r>
    </w:p>
    <w:p w:rsidR="009A5F08" w:rsidRDefault="009A5F08" w:rsidP="009A5F08">
      <w:pPr>
        <w:numPr>
          <w:ilvl w:val="0"/>
          <w:numId w:val="1"/>
        </w:numPr>
      </w:pPr>
      <w:r w:rsidRPr="009E20AA">
        <w:t>Analiza fondului de adapostire (institutii publice)</w:t>
      </w:r>
    </w:p>
    <w:p w:rsidR="0024452A" w:rsidRDefault="0024452A" w:rsidP="0024452A"/>
    <w:p w:rsidR="0024452A" w:rsidRDefault="00BE40B0" w:rsidP="0024452A">
      <w:r w:rsidRPr="00BE40B0">
        <w:t>Serviciul privat pentru situaţii de urgenţă al S.C. MINPREST SERV S.A. din localitatea Berbeşti cu localitaţile: Berbeşti şi Mateeşti</w:t>
      </w:r>
    </w:p>
    <w:p w:rsidR="0024452A" w:rsidRDefault="0024452A" w:rsidP="0024452A"/>
    <w:p w:rsidR="0024452A" w:rsidRDefault="0024452A" w:rsidP="0024452A">
      <w:r>
        <w:t>Au fost elaborate planul de pregatire, masurile preventive, planificarea controalelor preventive.</w:t>
      </w:r>
    </w:p>
    <w:p w:rsidR="0024452A" w:rsidRDefault="0024452A" w:rsidP="0024452A"/>
    <w:p w:rsidR="0024452A" w:rsidRDefault="0024452A" w:rsidP="0024452A"/>
    <w:p w:rsidR="0024452A" w:rsidRDefault="0024452A" w:rsidP="0024452A"/>
    <w:p w:rsidR="00BE40B0" w:rsidRDefault="00BE40B0" w:rsidP="0024452A"/>
    <w:p w:rsidR="00BE40B0" w:rsidRDefault="00BE40B0" w:rsidP="0024452A"/>
    <w:p w:rsidR="00BE40B0" w:rsidRDefault="00BE40B0" w:rsidP="0024452A"/>
    <w:p w:rsidR="00BE40B0" w:rsidRDefault="00BE40B0" w:rsidP="0024452A"/>
    <w:p w:rsidR="00BE40B0" w:rsidRDefault="00BE40B0" w:rsidP="0024452A"/>
    <w:p w:rsidR="00BE40B0" w:rsidRDefault="00BE40B0" w:rsidP="0024452A"/>
    <w:p w:rsidR="0024452A" w:rsidRDefault="0024452A" w:rsidP="0024452A"/>
    <w:p w:rsidR="0024452A" w:rsidRDefault="0024452A" w:rsidP="0024452A"/>
    <w:p w:rsidR="0024452A" w:rsidRDefault="0024452A" w:rsidP="0024452A"/>
    <w:p w:rsidR="0066538F" w:rsidRDefault="0066538F" w:rsidP="0024452A"/>
    <w:p w:rsidR="0066538F" w:rsidRDefault="0066538F" w:rsidP="0024452A"/>
    <w:p w:rsidR="0066538F" w:rsidRDefault="0066538F" w:rsidP="0024452A"/>
    <w:p w:rsidR="0066538F" w:rsidRDefault="0066538F" w:rsidP="0024452A"/>
    <w:p w:rsidR="0066538F" w:rsidRDefault="0066538F" w:rsidP="0024452A"/>
    <w:p w:rsidR="0066538F" w:rsidRDefault="0066538F" w:rsidP="0024452A"/>
    <w:p w:rsidR="0024452A" w:rsidRDefault="0024452A" w:rsidP="0024452A"/>
    <w:p w:rsidR="0024452A" w:rsidRDefault="0024452A" w:rsidP="0024452A"/>
    <w:p w:rsidR="0024452A" w:rsidRPr="009E20AA" w:rsidRDefault="0024452A" w:rsidP="0024452A"/>
    <w:p w:rsidR="00C93274" w:rsidRPr="009E20AA" w:rsidRDefault="00C93274" w:rsidP="00951C8D">
      <w:pPr>
        <w:jc w:val="center"/>
        <w:rPr>
          <w:lang w:val="en-GB"/>
        </w:rPr>
      </w:pPr>
      <w:r w:rsidRPr="009E20AA">
        <w:rPr>
          <w:b/>
          <w:lang w:val="en-GB"/>
        </w:rPr>
        <w:lastRenderedPageBreak/>
        <w:t xml:space="preserve"> PROTECTIA MEDIULUI</w:t>
      </w:r>
    </w:p>
    <w:p w:rsidR="00C93274" w:rsidRPr="009E20AA" w:rsidRDefault="00C93274" w:rsidP="00D82CC5">
      <w:pPr>
        <w:rPr>
          <w:b/>
        </w:rPr>
      </w:pPr>
    </w:p>
    <w:p w:rsidR="00D82CC5" w:rsidRPr="009E20AA" w:rsidRDefault="00D82CC5" w:rsidP="00D82CC5">
      <w:pPr>
        <w:rPr>
          <w:b/>
        </w:rPr>
      </w:pPr>
      <w:r w:rsidRPr="009E20AA">
        <w:rPr>
          <w:b/>
        </w:rPr>
        <w:t>Caracteristici ale factorului de mediu apa</w:t>
      </w:r>
    </w:p>
    <w:p w:rsidR="00D82CC5" w:rsidRPr="009E20AA" w:rsidRDefault="00D82CC5" w:rsidP="00D82CC5">
      <w:r w:rsidRPr="009E20AA">
        <w:t>Sunt supuse protecţiei ca resurse pentru aprovizionarea populaţiei şi satisfacerea celorlalte nevoi ale economiei naţionale, apele de suprafaţă şi subterane, albiile şi malurile apelor de suprafaţă, lucrările existente construite de ape sau în legătură cu acestea.</w:t>
      </w:r>
    </w:p>
    <w:p w:rsidR="00D82CC5" w:rsidRPr="009E20AA" w:rsidRDefault="00D82CC5" w:rsidP="00D82CC5">
      <w:pPr>
        <w:rPr>
          <w:b/>
        </w:rPr>
      </w:pPr>
      <w:r w:rsidRPr="009E20AA">
        <w:rPr>
          <w:b/>
        </w:rPr>
        <w:t>Protecţia apelor se asigură prin:</w:t>
      </w:r>
    </w:p>
    <w:p w:rsidR="00D82CC5" w:rsidRPr="009E20AA" w:rsidRDefault="00D82CC5" w:rsidP="00D82CC5">
      <w:r w:rsidRPr="009E20AA">
        <w:t>a). desfăşurarea coordonată a acţiunilor necesare pentru conservarea, dezvoltarea şi valorificarea optimă a resurselor de apă în baza planurilor de amenajare a bazinelor hidrografice şi a planului de amenajare a apelor de pe teritoriul ţării.</w:t>
      </w:r>
    </w:p>
    <w:p w:rsidR="00D82CC5" w:rsidRPr="009E20AA" w:rsidRDefault="00D82CC5" w:rsidP="00D82CC5">
      <w:r w:rsidRPr="009E20AA">
        <w:t>b). folosirea raţională a apei cu respectarea reglementărilor stabilite de organele de specialitate, evitarea risipei de apă în toate domeniile, precum şi creşterea gradului de reutilizare a apei.</w:t>
      </w:r>
    </w:p>
    <w:p w:rsidR="00D82CC5" w:rsidRPr="009E20AA" w:rsidRDefault="00D82CC5" w:rsidP="00D82CC5">
      <w:r w:rsidRPr="009E20AA">
        <w:t>c). realizarea şi darea în funcţiune în termenele planificate a lucrărilor, instalaţiilor şi dispozitivelor destinate prevenirii şi combaterii poluării apelor, exploatarea la parametri proiectaţi a acestora.</w:t>
      </w:r>
    </w:p>
    <w:p w:rsidR="00D82CC5" w:rsidRPr="009E20AA" w:rsidRDefault="00D82CC5" w:rsidP="00D82CC5">
      <w:r w:rsidRPr="009E20AA">
        <w:t>d). întreţinerea şi exploatarea potrivit prevederilor legale a lucrărilor de captare a albiilor şi malurilor, a celor de prevenire şi combatere a acţiunii distructive a apelor.</w:t>
      </w:r>
    </w:p>
    <w:p w:rsidR="00D82CC5" w:rsidRPr="009E20AA" w:rsidRDefault="00D82CC5" w:rsidP="00D82CC5">
      <w:r w:rsidRPr="009E20AA">
        <w:t>e). apărarea apelor prin orice măsuri împotriva poluării, ca acestea să poată fi folosite în scopurile necesare populaţiei şi a economiei.</w:t>
      </w:r>
    </w:p>
    <w:p w:rsidR="00D82CC5" w:rsidRPr="009E20AA" w:rsidRDefault="00D82CC5" w:rsidP="00D82CC5">
      <w:r w:rsidRPr="009E20AA">
        <w:t>Se interzice evacuarea, aruncarea sau injectarea apelor supuse protecţiei, cu apele uzate, deşeurile, reziduurile sau produsele de orice fel, precum şi desfăşurarea activităţilor economico-sociale ce pot modifica regimul de scurgere sau de calitate a apelor.</w:t>
      </w:r>
    </w:p>
    <w:p w:rsidR="00D82CC5" w:rsidRPr="009E20AA" w:rsidRDefault="00D82CC5" w:rsidP="00D82CC5">
      <w:r w:rsidRPr="009E20AA">
        <w:t>Acest lucru este admis numai în condiţiile stabilite de organele de specialitate, potrivit prevederilor legii.</w:t>
      </w:r>
    </w:p>
    <w:p w:rsidR="00D82CC5" w:rsidRPr="009E20AA" w:rsidRDefault="00D82CC5" w:rsidP="00D82CC5">
      <w:pPr>
        <w:rPr>
          <w:b/>
        </w:rPr>
      </w:pPr>
      <w:r w:rsidRPr="009E20AA">
        <w:rPr>
          <w:b/>
        </w:rPr>
        <w:t>Caracteristici ale factorului de mediu subsol</w:t>
      </w:r>
    </w:p>
    <w:p w:rsidR="00D82CC5" w:rsidRPr="009E20AA" w:rsidRDefault="00D82CC5" w:rsidP="00D82CC5">
      <w:r w:rsidRPr="009E20AA">
        <w:t xml:space="preserve">a).În scopul protecţiei resurselor naturale ale subsolului, în special a zăcămintelor minerale, se vor executa lucrări geologice numai pe baza reglementărilor legale. </w:t>
      </w:r>
    </w:p>
    <w:p w:rsidR="00D82CC5" w:rsidRPr="009E20AA" w:rsidRDefault="00D82CC5" w:rsidP="00D82CC5"/>
    <w:p w:rsidR="00D82CC5" w:rsidRPr="009E20AA" w:rsidRDefault="00D82CC5" w:rsidP="00D82CC5">
      <w:pPr>
        <w:rPr>
          <w:b/>
        </w:rPr>
      </w:pPr>
      <w:r w:rsidRPr="009E20AA">
        <w:rPr>
          <w:b/>
        </w:rPr>
        <w:t>Protecţia pădurilor şi a altor forme de vegetaţie</w:t>
      </w:r>
    </w:p>
    <w:p w:rsidR="00D82CC5" w:rsidRPr="009E20AA" w:rsidRDefault="00D82CC5" w:rsidP="00D82CC5">
      <w:r w:rsidRPr="009E20AA">
        <w:t>Protejarea pădurilor se va realiza prin:</w:t>
      </w:r>
    </w:p>
    <w:p w:rsidR="00D82CC5" w:rsidRPr="009E20AA" w:rsidRDefault="00D82CC5" w:rsidP="00D82CC5">
      <w:r w:rsidRPr="009E20AA">
        <w:t>a).extinderea tratamentelor intensive de gospodărire a pădurilor;</w:t>
      </w:r>
    </w:p>
    <w:p w:rsidR="00D82CC5" w:rsidRPr="009E20AA" w:rsidRDefault="00D82CC5" w:rsidP="00D82CC5">
      <w:r w:rsidRPr="009E20AA">
        <w:t>b). aplicarea susţinută a măsurilor tehnice prevăzute în aranjamentele silvice;</w:t>
      </w:r>
    </w:p>
    <w:p w:rsidR="00D82CC5" w:rsidRPr="009E20AA" w:rsidRDefault="00D82CC5" w:rsidP="00D82CC5">
      <w:r w:rsidRPr="009E20AA">
        <w:t>c).turismul, sportul, recreerea, agrementul şi alte asemenea, se pot desfăşura în cuprinsul fondului forestier numai cu respectarea reglementărilor legale, stabilite de organele de specialitate competente.</w:t>
      </w:r>
    </w:p>
    <w:p w:rsidR="00D82CC5" w:rsidRPr="009E20AA" w:rsidRDefault="00D82CC5" w:rsidP="00D82CC5">
      <w:r w:rsidRPr="009E20AA">
        <w:t>d).suprafaţa totală a pădurilor nu poate fi micşorată decât cu aprobare specială;</w:t>
      </w:r>
    </w:p>
    <w:p w:rsidR="00D82CC5" w:rsidRPr="009E20AA" w:rsidRDefault="00D82CC5" w:rsidP="00823270">
      <w:pPr>
        <w:rPr>
          <w:b/>
          <w:bCs/>
          <w:i/>
          <w:iCs/>
        </w:rPr>
      </w:pPr>
    </w:p>
    <w:p w:rsidR="00D82CC5" w:rsidRPr="009E20AA" w:rsidRDefault="00D82CC5" w:rsidP="00823270">
      <w:pPr>
        <w:rPr>
          <w:b/>
          <w:bCs/>
          <w:i/>
          <w:iCs/>
        </w:rPr>
      </w:pPr>
    </w:p>
    <w:p w:rsidR="00D82CC5" w:rsidRPr="009E20AA" w:rsidRDefault="00D82CC5" w:rsidP="00D82CC5">
      <w:pPr>
        <w:rPr>
          <w:b/>
          <w:bCs/>
          <w:i/>
          <w:iCs/>
        </w:rPr>
      </w:pPr>
      <w:r w:rsidRPr="009E20AA">
        <w:rPr>
          <w:b/>
          <w:bCs/>
          <w:iCs/>
        </w:rPr>
        <w:t>Obiectivele de protecţie a mediului, stabilite la nivel naţional,</w:t>
      </w:r>
      <w:r w:rsidR="00BE5909" w:rsidRPr="009E20AA">
        <w:rPr>
          <w:b/>
          <w:bCs/>
          <w:iCs/>
        </w:rPr>
        <w:t xml:space="preserve"> </w:t>
      </w:r>
      <w:r w:rsidRPr="009E20AA">
        <w:rPr>
          <w:b/>
          <w:bCs/>
          <w:iCs/>
        </w:rPr>
        <w:t>comunitar sau internaţional, relevante pentru P.U.G. şi modul</w:t>
      </w:r>
      <w:r w:rsidR="00BE5909" w:rsidRPr="009E20AA">
        <w:rPr>
          <w:b/>
          <w:bCs/>
          <w:iCs/>
        </w:rPr>
        <w:t xml:space="preserve"> </w:t>
      </w:r>
      <w:r w:rsidRPr="009E20AA">
        <w:rPr>
          <w:b/>
          <w:bCs/>
          <w:iCs/>
        </w:rPr>
        <w:t>în care s-a ţinut cont de aceste obiective şi de orice alte</w:t>
      </w:r>
      <w:r w:rsidR="00BE5909" w:rsidRPr="009E20AA">
        <w:rPr>
          <w:b/>
          <w:bCs/>
          <w:iCs/>
        </w:rPr>
        <w:t xml:space="preserve"> </w:t>
      </w:r>
      <w:r w:rsidRPr="009E20AA">
        <w:rPr>
          <w:b/>
          <w:bCs/>
          <w:iCs/>
        </w:rPr>
        <w:t>consideraţii de mediu în timpul pregătirii planului sau</w:t>
      </w:r>
      <w:r w:rsidR="00BE5909" w:rsidRPr="009E20AA">
        <w:rPr>
          <w:b/>
          <w:bCs/>
          <w:iCs/>
        </w:rPr>
        <w:t xml:space="preserve">  </w:t>
      </w:r>
      <w:r w:rsidRPr="009E20AA">
        <w:rPr>
          <w:b/>
          <w:bCs/>
          <w:iCs/>
        </w:rPr>
        <w:t>programului</w:t>
      </w:r>
      <w:r w:rsidRPr="009E20AA">
        <w:rPr>
          <w:b/>
          <w:bCs/>
          <w:i/>
          <w:iCs/>
        </w:rPr>
        <w:t>.</w:t>
      </w:r>
    </w:p>
    <w:p w:rsidR="00BE5909" w:rsidRPr="009E20AA" w:rsidRDefault="00BE5909" w:rsidP="00D82CC5">
      <w:pPr>
        <w:rPr>
          <w:bCs/>
          <w:iCs/>
        </w:rPr>
      </w:pPr>
    </w:p>
    <w:p w:rsidR="00C93793" w:rsidRPr="009E20AA" w:rsidRDefault="00D82CC5" w:rsidP="00D82CC5">
      <w:pPr>
        <w:rPr>
          <w:bCs/>
          <w:iCs/>
        </w:rPr>
      </w:pPr>
      <w:r w:rsidRPr="009E20AA">
        <w:rPr>
          <w:bCs/>
          <w:iCs/>
        </w:rPr>
        <w:t>Analiza SEA a identificat următoarele documente naţionale cheie în</w:t>
      </w:r>
      <w:r w:rsidR="00C93793" w:rsidRPr="009E20AA">
        <w:rPr>
          <w:bCs/>
          <w:iCs/>
        </w:rPr>
        <w:t xml:space="preserve"> </w:t>
      </w:r>
      <w:r w:rsidRPr="009E20AA">
        <w:rPr>
          <w:bCs/>
          <w:iCs/>
        </w:rPr>
        <w:t>ceea ce priveşte legătura dintre mediu şi PUG analizat:</w:t>
      </w:r>
      <w:r w:rsidR="00C93793" w:rsidRPr="009E20AA">
        <w:rPr>
          <w:bCs/>
          <w:iCs/>
        </w:rPr>
        <w:t xml:space="preserve"> </w:t>
      </w:r>
    </w:p>
    <w:p w:rsidR="00D82CC5" w:rsidRPr="009E20AA" w:rsidRDefault="00D82CC5" w:rsidP="00D82CC5">
      <w:pPr>
        <w:rPr>
          <w:bCs/>
          <w:iCs/>
        </w:rPr>
      </w:pPr>
      <w:r w:rsidRPr="009E20AA">
        <w:rPr>
          <w:bCs/>
          <w:iCs/>
        </w:rPr>
        <w:t>o Strategia Naţională pentru Dezvoltare Durabilă (1999)</w:t>
      </w:r>
    </w:p>
    <w:p w:rsidR="00D82CC5" w:rsidRPr="009E20AA" w:rsidRDefault="00D82CC5" w:rsidP="00D82CC5">
      <w:pPr>
        <w:rPr>
          <w:bCs/>
          <w:iCs/>
        </w:rPr>
      </w:pPr>
      <w:r w:rsidRPr="009E20AA">
        <w:rPr>
          <w:bCs/>
          <w:iCs/>
        </w:rPr>
        <w:t>o Strategia Naţională pentru Eficienţa Energetică – HG nr. 163/2004 şi Legea nr. 199/2000, modificată de Legea nr. 56/2006.</w:t>
      </w:r>
    </w:p>
    <w:p w:rsidR="00D82CC5" w:rsidRPr="009E20AA" w:rsidRDefault="00D82CC5" w:rsidP="00D82CC5">
      <w:pPr>
        <w:rPr>
          <w:bCs/>
          <w:iCs/>
        </w:rPr>
      </w:pPr>
      <w:r w:rsidRPr="009E20AA">
        <w:rPr>
          <w:bCs/>
          <w:iCs/>
        </w:rPr>
        <w:t>o HG nr. 1844/2005 de promovare a utilizării combustibililor biologici şi a altor combustibili pentru transport regenerabili.</w:t>
      </w:r>
    </w:p>
    <w:p w:rsidR="00D82CC5" w:rsidRPr="009E20AA" w:rsidRDefault="00D82CC5" w:rsidP="00D82CC5">
      <w:pPr>
        <w:rPr>
          <w:bCs/>
          <w:iCs/>
        </w:rPr>
      </w:pPr>
      <w:r w:rsidRPr="009E20AA">
        <w:rPr>
          <w:bCs/>
          <w:iCs/>
        </w:rPr>
        <w:t>o O.M. al Protecţiei Mediului şi a Apelor nr. 860/2002 (O.M. nr.52/03.01.2003) cu privire la aprobarea procedurii pentru evaluarea impactului de mediu şi emiterea autorizaţiei de mediu;</w:t>
      </w:r>
    </w:p>
    <w:p w:rsidR="00D82CC5" w:rsidRPr="009E20AA" w:rsidRDefault="00D82CC5" w:rsidP="00D82CC5">
      <w:pPr>
        <w:rPr>
          <w:bCs/>
          <w:iCs/>
        </w:rPr>
      </w:pPr>
      <w:r w:rsidRPr="009E20AA">
        <w:rPr>
          <w:bCs/>
          <w:iCs/>
        </w:rPr>
        <w:t>o HG nr.918/2002 (O.M. nr.686/17.09.2002) stabilind procedura cadru pentru evaluarea impactului de mediu şi aprobarea listei proiectelor publice şi private pentru care trebuie aplicată procedura, modificată de HG nr.1705/2004 (O.M. nr.970/2004)</w:t>
      </w:r>
    </w:p>
    <w:p w:rsidR="00D82CC5" w:rsidRPr="009E20AA" w:rsidRDefault="00D82CC5" w:rsidP="00D82CC5">
      <w:pPr>
        <w:rPr>
          <w:bCs/>
          <w:iCs/>
        </w:rPr>
      </w:pPr>
      <w:r w:rsidRPr="009E20AA">
        <w:rPr>
          <w:bCs/>
          <w:iCs/>
        </w:rPr>
        <w:lastRenderedPageBreak/>
        <w:t>o HG nr.1076/8.07.2004 de stabilire a procedurii cu privire la evaluarea de mediu pentru anumite planuri şi programe (O.M. nr. 707/5.08.2004).</w:t>
      </w:r>
    </w:p>
    <w:p w:rsidR="00D82CC5" w:rsidRPr="009E20AA" w:rsidRDefault="00D82CC5" w:rsidP="00D82CC5">
      <w:pPr>
        <w:rPr>
          <w:bCs/>
          <w:iCs/>
        </w:rPr>
      </w:pPr>
      <w:r w:rsidRPr="009E20AA">
        <w:rPr>
          <w:bCs/>
          <w:iCs/>
        </w:rPr>
        <w:t>In ultima perioadă are loc un proces evident de reorganizare a sistemelor de amenajare teritoriala din ţările europene. Direcţia principala a acestui proces ce continua şi astăzi, este</w:t>
      </w:r>
    </w:p>
    <w:p w:rsidR="00D82CC5" w:rsidRPr="009E20AA" w:rsidRDefault="00D82CC5" w:rsidP="00D82CC5">
      <w:pPr>
        <w:rPr>
          <w:bCs/>
          <w:iCs/>
        </w:rPr>
      </w:pPr>
      <w:r w:rsidRPr="009E20AA">
        <w:rPr>
          <w:bCs/>
          <w:iCs/>
        </w:rPr>
        <w:t>îndreptată către descentralizarea planificării şi trecerea responsabilităţilor de la guvern către niveluri locale şi regionale.</w:t>
      </w:r>
    </w:p>
    <w:p w:rsidR="00D82CC5" w:rsidRPr="009E20AA" w:rsidRDefault="00D82CC5" w:rsidP="00D82CC5">
      <w:pPr>
        <w:rPr>
          <w:bCs/>
          <w:iCs/>
        </w:rPr>
      </w:pPr>
    </w:p>
    <w:p w:rsidR="00D82CC5" w:rsidRPr="009E20AA" w:rsidRDefault="00D82CC5" w:rsidP="00D82CC5">
      <w:pPr>
        <w:rPr>
          <w:bCs/>
          <w:iCs/>
        </w:rPr>
      </w:pPr>
      <w:r w:rsidRPr="009E20AA">
        <w:rPr>
          <w:bCs/>
          <w:iCs/>
        </w:rPr>
        <w:t xml:space="preserve"> Strategiile pentru implementarea proiectelor realizate pentru regiunile din Europa pot fi legate de următoarele cinci obiective majore ale</w:t>
      </w:r>
    </w:p>
    <w:p w:rsidR="00D82CC5" w:rsidRPr="009E20AA" w:rsidRDefault="00D82CC5" w:rsidP="00D82CC5">
      <w:pPr>
        <w:rPr>
          <w:bCs/>
          <w:iCs/>
        </w:rPr>
      </w:pPr>
      <w:r w:rsidRPr="009E20AA">
        <w:rPr>
          <w:bCs/>
          <w:iCs/>
        </w:rPr>
        <w:t>dezvoltării regionale durabile:echilibrarea structurii spaţiale urbane;</w:t>
      </w:r>
    </w:p>
    <w:p w:rsidR="00D82CC5" w:rsidRPr="009E20AA" w:rsidRDefault="00D82CC5" w:rsidP="006515D0">
      <w:pPr>
        <w:numPr>
          <w:ilvl w:val="0"/>
          <w:numId w:val="5"/>
        </w:numPr>
        <w:rPr>
          <w:bCs/>
          <w:iCs/>
        </w:rPr>
      </w:pPr>
      <w:r w:rsidRPr="009E20AA">
        <w:rPr>
          <w:bCs/>
          <w:iCs/>
        </w:rPr>
        <w:t xml:space="preserve">îmbunătăţirea calităţii vieţii la nivel </w:t>
      </w:r>
      <w:r w:rsidR="00BE5909" w:rsidRPr="009E20AA">
        <w:rPr>
          <w:bCs/>
          <w:iCs/>
        </w:rPr>
        <w:t>urban</w:t>
      </w:r>
      <w:r w:rsidRPr="009E20AA">
        <w:rPr>
          <w:bCs/>
          <w:iCs/>
        </w:rPr>
        <w:t>;</w:t>
      </w:r>
    </w:p>
    <w:p w:rsidR="00D82CC5" w:rsidRPr="009E20AA" w:rsidRDefault="00D82CC5" w:rsidP="006515D0">
      <w:pPr>
        <w:numPr>
          <w:ilvl w:val="0"/>
          <w:numId w:val="5"/>
        </w:numPr>
        <w:rPr>
          <w:bCs/>
          <w:iCs/>
        </w:rPr>
      </w:pPr>
      <w:r w:rsidRPr="009E20AA">
        <w:rPr>
          <w:bCs/>
          <w:iCs/>
        </w:rPr>
        <w:t>menţinerea identităţii regionale: renaşterea moştenirii culturale;</w:t>
      </w:r>
    </w:p>
    <w:p w:rsidR="00D82CC5" w:rsidRPr="009E20AA" w:rsidRDefault="00D82CC5" w:rsidP="006515D0">
      <w:pPr>
        <w:numPr>
          <w:ilvl w:val="0"/>
          <w:numId w:val="5"/>
        </w:numPr>
        <w:rPr>
          <w:bCs/>
          <w:iCs/>
        </w:rPr>
      </w:pPr>
      <w:r w:rsidRPr="009E20AA">
        <w:rPr>
          <w:bCs/>
          <w:iCs/>
        </w:rPr>
        <w:t>administrarea integrării: cooperarea dintre reţelele de infrastructura regională</w:t>
      </w:r>
    </w:p>
    <w:p w:rsidR="00D82CC5" w:rsidRPr="009E20AA" w:rsidRDefault="00D82CC5" w:rsidP="006515D0">
      <w:pPr>
        <w:numPr>
          <w:ilvl w:val="0"/>
          <w:numId w:val="5"/>
        </w:numPr>
        <w:rPr>
          <w:bCs/>
          <w:iCs/>
        </w:rPr>
      </w:pPr>
      <w:r w:rsidRPr="009E20AA">
        <w:rPr>
          <w:bCs/>
          <w:iCs/>
        </w:rPr>
        <w:t>noi parteneriate în planificare şi implementare</w:t>
      </w:r>
    </w:p>
    <w:p w:rsidR="00D82CC5" w:rsidRPr="009E20AA" w:rsidRDefault="00D82CC5" w:rsidP="00823270">
      <w:pPr>
        <w:rPr>
          <w:b/>
          <w:bCs/>
          <w:i/>
          <w:iCs/>
        </w:rPr>
      </w:pPr>
    </w:p>
    <w:p w:rsidR="00D82CC5" w:rsidRPr="009E20AA" w:rsidRDefault="00164891" w:rsidP="0024452A">
      <w:pPr>
        <w:jc w:val="center"/>
        <w:rPr>
          <w:b/>
          <w:bCs/>
          <w:i/>
          <w:iCs/>
        </w:rPr>
      </w:pPr>
      <w:r w:rsidRPr="009E20AA">
        <w:rPr>
          <w:noProof/>
          <w:lang w:val="en-US" w:eastAsia="en-US"/>
        </w:rPr>
        <w:drawing>
          <wp:inline distT="0" distB="0" distL="0" distR="0">
            <wp:extent cx="5199252" cy="53309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5201853" cy="5333642"/>
                    </a:xfrm>
                    <a:prstGeom prst="rect">
                      <a:avLst/>
                    </a:prstGeom>
                    <a:noFill/>
                    <a:ln w="9525">
                      <a:noFill/>
                      <a:miter lim="800000"/>
                      <a:headEnd/>
                      <a:tailEnd/>
                    </a:ln>
                  </pic:spPr>
                </pic:pic>
              </a:graphicData>
            </a:graphic>
          </wp:inline>
        </w:drawing>
      </w:r>
    </w:p>
    <w:p w:rsidR="00D82CC5" w:rsidRPr="009E20AA" w:rsidRDefault="00D82CC5" w:rsidP="00823270">
      <w:pPr>
        <w:rPr>
          <w:b/>
          <w:bCs/>
          <w:i/>
          <w:iCs/>
        </w:rPr>
      </w:pPr>
    </w:p>
    <w:p w:rsidR="003C0296" w:rsidRPr="009E20AA" w:rsidRDefault="003C0296" w:rsidP="003C0296">
      <w:pPr>
        <w:autoSpaceDE w:val="0"/>
        <w:autoSpaceDN w:val="0"/>
        <w:adjustRightInd w:val="0"/>
        <w:rPr>
          <w:b/>
          <w:bCs/>
          <w:i/>
          <w:iCs/>
          <w:color w:val="000000"/>
          <w:lang w:val="en-US" w:eastAsia="en-US"/>
        </w:rPr>
      </w:pPr>
      <w:r w:rsidRPr="009E20AA">
        <w:rPr>
          <w:b/>
          <w:bCs/>
          <w:i/>
          <w:iCs/>
          <w:color w:val="000000"/>
          <w:lang w:val="en-US" w:eastAsia="en-US"/>
        </w:rPr>
        <w:t>Măsurile propuse pentru a preveni, reduce şi compensa cât de complet posibil orice efect advers asupra mediului al implementării P.U.G.</w:t>
      </w:r>
    </w:p>
    <w:p w:rsidR="003C0296" w:rsidRPr="009E20AA" w:rsidRDefault="003C0296" w:rsidP="003C0296">
      <w:pPr>
        <w:autoSpaceDE w:val="0"/>
        <w:autoSpaceDN w:val="0"/>
        <w:adjustRightInd w:val="0"/>
        <w:rPr>
          <w:b/>
          <w:color w:val="000000"/>
          <w:lang w:val="en-US" w:eastAsia="en-US"/>
        </w:rPr>
      </w:pPr>
      <w:r w:rsidRPr="009E20AA">
        <w:rPr>
          <w:b/>
          <w:color w:val="000000"/>
          <w:lang w:val="en-US" w:eastAsia="en-US"/>
        </w:rPr>
        <w:t>Măsuri care se impun în continuare:</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echiparea teritoriului localităţii,</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lastRenderedPageBreak/>
        <w:t>- modernizarea reţelelor de apa şi canalizare,</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extinderea reţelei de apă potabilă şi canalizare,</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promovarea şi dezvoltarea activităţii de turism şi servicii,</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utilizare eficientă a terenurilor</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instruirea populaţiei în programele adecvate de protecţia mediului,</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lucrări de combatere şi prevenire a inundaţiilor în zonele de risc prin regularizarea de pâraie, îndiguiri de maluri, etc.</w:t>
      </w:r>
    </w:p>
    <w:p w:rsidR="003C0296" w:rsidRPr="009E20AA" w:rsidRDefault="003C0296" w:rsidP="003C0296">
      <w:pPr>
        <w:autoSpaceDE w:val="0"/>
        <w:autoSpaceDN w:val="0"/>
        <w:adjustRightInd w:val="0"/>
        <w:rPr>
          <w:color w:val="000000"/>
          <w:lang w:val="en-US" w:eastAsia="en-US"/>
        </w:rPr>
      </w:pPr>
    </w:p>
    <w:p w:rsidR="003C0296" w:rsidRPr="009E20AA" w:rsidRDefault="003C0296" w:rsidP="003C0296">
      <w:pPr>
        <w:autoSpaceDE w:val="0"/>
        <w:autoSpaceDN w:val="0"/>
        <w:adjustRightInd w:val="0"/>
        <w:rPr>
          <w:b/>
          <w:color w:val="000000"/>
          <w:lang w:val="en-US" w:eastAsia="en-US"/>
        </w:rPr>
      </w:pPr>
      <w:r w:rsidRPr="009E20AA">
        <w:rPr>
          <w:b/>
          <w:color w:val="000000"/>
          <w:lang w:val="en-US" w:eastAsia="en-US"/>
        </w:rPr>
        <w:t>Pentru dezvoltarea turismului se impune:</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sprijinirea persoanelor fizice, a asociaţiilor de familii şi societăţii comerciale în crearea de pensiuni turistice şi agroturistice, popularizarea turistică a zonei,</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educarea şi dezvoltarea spiritului gospodăresc al populaţiei, pentru creşterea atracţiilor turistice,</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protecţia şi reabilitarea obiectivelor turistice,</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pregătirea cadrelor necesare pentru activităţi turistice şi agroturistice</w:t>
      </w:r>
    </w:p>
    <w:p w:rsidR="003C0296" w:rsidRPr="009E20AA" w:rsidRDefault="003C0296" w:rsidP="003C0296">
      <w:pPr>
        <w:autoSpaceDE w:val="0"/>
        <w:autoSpaceDN w:val="0"/>
        <w:adjustRightInd w:val="0"/>
        <w:rPr>
          <w:color w:val="000000"/>
          <w:lang w:val="en-US" w:eastAsia="en-US"/>
        </w:rPr>
      </w:pP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În vederea realizării suprafeţelor de spaţii verzi se vor respecta următoarele reglementări:</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 xml:space="preserve">- Autorizaţia de construire va conţine obligaţia menţinerii sau creării de spaţii verzi şi plantate, în funcţie de destinaţia şi capacitatea construcţiei, conform Regulamentului de Urbanism al PUG. </w:t>
      </w:r>
    </w:p>
    <w:p w:rsidR="003C0296" w:rsidRPr="009E20AA" w:rsidRDefault="003C0296" w:rsidP="003C0296">
      <w:pPr>
        <w:autoSpaceDE w:val="0"/>
        <w:autoSpaceDN w:val="0"/>
        <w:adjustRightInd w:val="0"/>
        <w:rPr>
          <w:color w:val="000000"/>
          <w:lang w:val="en-US" w:eastAsia="en-US"/>
        </w:rPr>
      </w:pP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Spaţiile verzi şi plantate sunt constituite din totalitatea amenajărilor de pe suprafaţa parcelei, ca plantaţii de arbori, arbuşti, plante ornamentale, suprafeţe acoperite cu gazon, grădini de flori, etc.</w:t>
      </w:r>
    </w:p>
    <w:p w:rsidR="003C0296" w:rsidRPr="009E20AA" w:rsidRDefault="003C0296" w:rsidP="003C0296">
      <w:pPr>
        <w:autoSpaceDE w:val="0"/>
        <w:autoSpaceDN w:val="0"/>
        <w:adjustRightInd w:val="0"/>
        <w:rPr>
          <w:color w:val="000000"/>
          <w:lang w:val="en-US" w:eastAsia="en-US"/>
        </w:rPr>
      </w:pP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Suprafaţa spaţiilor verzi şi plantate se va stabilii în corelare cu normele de igienă şi protecţie a mediului. Corelarea se va face ţinând seama de mărimea, funcţiunea dominantă a localităţii şi zona geografică în care aceasta este amplasată, în vederea evaluării posibilităţilor de îmbunătăţire a microclimatului urban.</w:t>
      </w:r>
    </w:p>
    <w:p w:rsidR="003C0296" w:rsidRPr="009E20AA" w:rsidRDefault="003C0296" w:rsidP="003C0296">
      <w:pPr>
        <w:autoSpaceDE w:val="0"/>
        <w:autoSpaceDN w:val="0"/>
        <w:adjustRightInd w:val="0"/>
        <w:rPr>
          <w:color w:val="000000"/>
          <w:lang w:val="en-US" w:eastAsia="en-US"/>
        </w:rPr>
      </w:pPr>
      <w:r w:rsidRPr="009E20AA">
        <w:rPr>
          <w:color w:val="000000"/>
          <w:lang w:val="en-US" w:eastAsia="en-US"/>
        </w:rPr>
        <w:t>În vecinătatea ansamblurilor şi monumentelor istorice, precum şi în zonele de protecţie ale acestora, realizarea de spaţii verzi şi plantate se va face cu asigurarea vizibilităţii şi punerii în valoare a obiectelor sau ansamblurilor protejate.</w:t>
      </w:r>
    </w:p>
    <w:p w:rsidR="00D82CC5" w:rsidRPr="009E20AA" w:rsidRDefault="003C0296" w:rsidP="003C0296">
      <w:pPr>
        <w:autoSpaceDE w:val="0"/>
        <w:autoSpaceDN w:val="0"/>
        <w:adjustRightInd w:val="0"/>
        <w:rPr>
          <w:b/>
          <w:bCs/>
          <w:i/>
          <w:iCs/>
        </w:rPr>
      </w:pPr>
      <w:r w:rsidRPr="009E20AA">
        <w:rPr>
          <w:color w:val="000000"/>
          <w:lang w:val="en-US" w:eastAsia="en-US"/>
        </w:rPr>
        <w:t xml:space="preserve">Realizarea plantaţiilor de arbori se va face la o distanţă care să nu pună în pericol construcţia protejată, sub aspectul stabilităţii. </w:t>
      </w:r>
    </w:p>
    <w:p w:rsidR="00D82CC5" w:rsidRPr="009E20AA" w:rsidRDefault="00D82CC5" w:rsidP="00823270">
      <w:pPr>
        <w:rPr>
          <w:b/>
          <w:bCs/>
          <w:i/>
          <w:iCs/>
        </w:rPr>
      </w:pPr>
    </w:p>
    <w:p w:rsidR="00D82CC5" w:rsidRPr="009E20AA" w:rsidRDefault="00D82CC5" w:rsidP="00D82CC5">
      <w:pPr>
        <w:rPr>
          <w:b/>
          <w:bCs/>
          <w:iCs/>
        </w:rPr>
      </w:pPr>
      <w:r w:rsidRPr="009E20AA">
        <w:rPr>
          <w:b/>
          <w:bCs/>
          <w:iCs/>
        </w:rPr>
        <w:t>Protecţia apelor</w:t>
      </w:r>
    </w:p>
    <w:p w:rsidR="00D82CC5" w:rsidRPr="009E20AA" w:rsidRDefault="00D82CC5" w:rsidP="00D82CC5">
      <w:pPr>
        <w:rPr>
          <w:bCs/>
          <w:iCs/>
        </w:rPr>
      </w:pPr>
      <w:r w:rsidRPr="009E20AA">
        <w:rPr>
          <w:bCs/>
          <w:iCs/>
        </w:rPr>
        <w:t>Sunt supuse protecţiei ca resurse pentru aprovizionarea populaţiei şi</w:t>
      </w:r>
      <w:r w:rsidR="003C0296" w:rsidRPr="009E20AA">
        <w:rPr>
          <w:bCs/>
          <w:iCs/>
        </w:rPr>
        <w:t xml:space="preserve"> </w:t>
      </w:r>
      <w:r w:rsidRPr="009E20AA">
        <w:rPr>
          <w:bCs/>
          <w:iCs/>
        </w:rPr>
        <w:t>satisfacerea celorlalte nevoi ale economiei naţionale, apele de</w:t>
      </w:r>
      <w:r w:rsidR="003C0296" w:rsidRPr="009E20AA">
        <w:rPr>
          <w:bCs/>
          <w:iCs/>
        </w:rPr>
        <w:t xml:space="preserve"> </w:t>
      </w:r>
      <w:r w:rsidRPr="009E20AA">
        <w:rPr>
          <w:bCs/>
          <w:iCs/>
        </w:rPr>
        <w:t>suprafaţă şi subterane, albiile şi malurile apelor de suprafaţă, lucrările</w:t>
      </w:r>
      <w:r w:rsidR="003C0296" w:rsidRPr="009E20AA">
        <w:rPr>
          <w:bCs/>
          <w:iCs/>
        </w:rPr>
        <w:t xml:space="preserve"> </w:t>
      </w:r>
      <w:r w:rsidRPr="009E20AA">
        <w:rPr>
          <w:bCs/>
          <w:iCs/>
        </w:rPr>
        <w:t>existente construite de ape sau în legătură cu acestea.</w:t>
      </w:r>
    </w:p>
    <w:p w:rsidR="00D82CC5" w:rsidRPr="009E20AA" w:rsidRDefault="00D82CC5" w:rsidP="00D82CC5">
      <w:pPr>
        <w:rPr>
          <w:bCs/>
          <w:iCs/>
        </w:rPr>
      </w:pPr>
      <w:r w:rsidRPr="009E20AA">
        <w:rPr>
          <w:bCs/>
          <w:iCs/>
        </w:rPr>
        <w:t>Protecţia apelor se asigură prin:</w:t>
      </w:r>
    </w:p>
    <w:p w:rsidR="00D82CC5" w:rsidRPr="009E20AA" w:rsidRDefault="00D82CC5" w:rsidP="00D82CC5">
      <w:pPr>
        <w:rPr>
          <w:bCs/>
          <w:iCs/>
        </w:rPr>
      </w:pPr>
      <w:r w:rsidRPr="009E20AA">
        <w:rPr>
          <w:bCs/>
          <w:iCs/>
        </w:rPr>
        <w:t>a). - desfăşurarea coordonată a acţiunilor necesare pentru</w:t>
      </w:r>
      <w:r w:rsidR="003C0296" w:rsidRPr="009E20AA">
        <w:rPr>
          <w:bCs/>
          <w:iCs/>
        </w:rPr>
        <w:t xml:space="preserve"> </w:t>
      </w:r>
      <w:r w:rsidRPr="009E20AA">
        <w:rPr>
          <w:bCs/>
          <w:iCs/>
        </w:rPr>
        <w:t>conservarea, dezvoltarea şi valorificarea optimă a resurselor de apă în</w:t>
      </w:r>
      <w:r w:rsidR="003C0296" w:rsidRPr="009E20AA">
        <w:rPr>
          <w:bCs/>
          <w:iCs/>
        </w:rPr>
        <w:t xml:space="preserve"> </w:t>
      </w:r>
      <w:r w:rsidRPr="009E20AA">
        <w:rPr>
          <w:bCs/>
          <w:iCs/>
        </w:rPr>
        <w:t>baza planurilor de amenajare a bazinelor hidrografice şi a planului de</w:t>
      </w:r>
      <w:r w:rsidR="003C0296" w:rsidRPr="009E20AA">
        <w:rPr>
          <w:bCs/>
          <w:iCs/>
        </w:rPr>
        <w:t xml:space="preserve"> </w:t>
      </w:r>
      <w:r w:rsidRPr="009E20AA">
        <w:rPr>
          <w:bCs/>
          <w:iCs/>
        </w:rPr>
        <w:t>amenajare a apelor de pe teritoriul ţării.</w:t>
      </w:r>
    </w:p>
    <w:p w:rsidR="00D82CC5" w:rsidRPr="009E20AA" w:rsidRDefault="00D82CC5" w:rsidP="00D82CC5">
      <w:pPr>
        <w:rPr>
          <w:bCs/>
          <w:iCs/>
        </w:rPr>
      </w:pPr>
      <w:r w:rsidRPr="009E20AA">
        <w:rPr>
          <w:bCs/>
          <w:iCs/>
        </w:rPr>
        <w:t>b). - folosirea raţională a apei cu respectarea reglementărilor</w:t>
      </w:r>
      <w:r w:rsidR="003C0296" w:rsidRPr="009E20AA">
        <w:rPr>
          <w:bCs/>
          <w:iCs/>
        </w:rPr>
        <w:t xml:space="preserve"> </w:t>
      </w:r>
      <w:r w:rsidRPr="009E20AA">
        <w:rPr>
          <w:bCs/>
          <w:iCs/>
        </w:rPr>
        <w:t>stabilite de organele de specialitate, evitarea risipei de apă în toate</w:t>
      </w:r>
      <w:r w:rsidR="003C0296" w:rsidRPr="009E20AA">
        <w:rPr>
          <w:bCs/>
          <w:iCs/>
        </w:rPr>
        <w:t xml:space="preserve"> </w:t>
      </w:r>
      <w:r w:rsidRPr="009E20AA">
        <w:rPr>
          <w:bCs/>
          <w:iCs/>
        </w:rPr>
        <w:t>domeniile, precum şi creşterea gradului de reutilizare a apei.</w:t>
      </w:r>
    </w:p>
    <w:p w:rsidR="00D82CC5" w:rsidRPr="009E20AA" w:rsidRDefault="00D82CC5" w:rsidP="00D82CC5">
      <w:pPr>
        <w:rPr>
          <w:bCs/>
          <w:iCs/>
        </w:rPr>
      </w:pPr>
      <w:r w:rsidRPr="009E20AA">
        <w:rPr>
          <w:bCs/>
          <w:iCs/>
        </w:rPr>
        <w:t>c). - realizarea şi darea în funcţiune în termenele planificate a</w:t>
      </w:r>
      <w:r w:rsidR="003C0296" w:rsidRPr="009E20AA">
        <w:rPr>
          <w:bCs/>
          <w:iCs/>
        </w:rPr>
        <w:t xml:space="preserve"> </w:t>
      </w:r>
      <w:r w:rsidRPr="009E20AA">
        <w:rPr>
          <w:bCs/>
          <w:iCs/>
        </w:rPr>
        <w:t>lucrărilor, instalaţiilor şi dispozitivelor destinate prevenirii şi combaterii</w:t>
      </w:r>
      <w:r w:rsidR="003C0296" w:rsidRPr="009E20AA">
        <w:rPr>
          <w:bCs/>
          <w:iCs/>
        </w:rPr>
        <w:t xml:space="preserve"> </w:t>
      </w:r>
      <w:r w:rsidRPr="009E20AA">
        <w:rPr>
          <w:bCs/>
          <w:iCs/>
        </w:rPr>
        <w:t>poluării apelor, exploatarea la parametri proiectaţi a acestora.</w:t>
      </w:r>
    </w:p>
    <w:p w:rsidR="00D82CC5" w:rsidRPr="009E20AA" w:rsidRDefault="00D82CC5" w:rsidP="00D82CC5">
      <w:pPr>
        <w:rPr>
          <w:bCs/>
          <w:iCs/>
        </w:rPr>
      </w:pPr>
      <w:r w:rsidRPr="009E20AA">
        <w:rPr>
          <w:bCs/>
          <w:iCs/>
        </w:rPr>
        <w:t>d). - întreţinerea şi exploatarea potrivit prevederilor l</w:t>
      </w:r>
      <w:r w:rsidR="003C0296" w:rsidRPr="009E20AA">
        <w:rPr>
          <w:bCs/>
          <w:iCs/>
        </w:rPr>
        <w:t>e</w:t>
      </w:r>
      <w:r w:rsidRPr="009E20AA">
        <w:rPr>
          <w:bCs/>
          <w:iCs/>
        </w:rPr>
        <w:t>gale a</w:t>
      </w:r>
      <w:r w:rsidR="003C0296" w:rsidRPr="009E20AA">
        <w:rPr>
          <w:bCs/>
          <w:iCs/>
        </w:rPr>
        <w:t xml:space="preserve"> </w:t>
      </w:r>
      <w:r w:rsidRPr="009E20AA">
        <w:rPr>
          <w:bCs/>
          <w:iCs/>
        </w:rPr>
        <w:t>lucrărilor de captare a albiilor şi malurilor, a celor de prevenire şi</w:t>
      </w:r>
      <w:r w:rsidR="003C0296" w:rsidRPr="009E20AA">
        <w:rPr>
          <w:bCs/>
          <w:iCs/>
        </w:rPr>
        <w:t xml:space="preserve"> </w:t>
      </w:r>
      <w:r w:rsidRPr="009E20AA">
        <w:rPr>
          <w:bCs/>
          <w:iCs/>
        </w:rPr>
        <w:t>combatere a acţiunii distructive a apelor.</w:t>
      </w:r>
    </w:p>
    <w:p w:rsidR="00D82CC5" w:rsidRPr="009E20AA" w:rsidRDefault="00D82CC5" w:rsidP="00D82CC5">
      <w:pPr>
        <w:rPr>
          <w:bCs/>
          <w:iCs/>
        </w:rPr>
      </w:pPr>
      <w:r w:rsidRPr="009E20AA">
        <w:rPr>
          <w:bCs/>
          <w:iCs/>
        </w:rPr>
        <w:t>e). - apărarea apelor prin orice măsuri împotriva poluării, ca</w:t>
      </w:r>
      <w:r w:rsidR="00BE5909" w:rsidRPr="009E20AA">
        <w:rPr>
          <w:bCs/>
          <w:iCs/>
        </w:rPr>
        <w:t xml:space="preserve"> </w:t>
      </w:r>
      <w:r w:rsidRPr="009E20AA">
        <w:rPr>
          <w:bCs/>
          <w:iCs/>
        </w:rPr>
        <w:t>acestea să poată fi folosite în scopurile necesare populaţiei şi a</w:t>
      </w:r>
      <w:r w:rsidR="003C0296" w:rsidRPr="009E20AA">
        <w:rPr>
          <w:bCs/>
          <w:iCs/>
        </w:rPr>
        <w:t xml:space="preserve"> </w:t>
      </w:r>
      <w:r w:rsidRPr="009E20AA">
        <w:rPr>
          <w:bCs/>
          <w:iCs/>
        </w:rPr>
        <w:t>economiei.</w:t>
      </w:r>
    </w:p>
    <w:p w:rsidR="003C0296" w:rsidRPr="009E20AA" w:rsidRDefault="003C0296" w:rsidP="00D82CC5">
      <w:pPr>
        <w:rPr>
          <w:bCs/>
          <w:iCs/>
        </w:rPr>
      </w:pPr>
    </w:p>
    <w:p w:rsidR="00D82CC5" w:rsidRPr="009E20AA" w:rsidRDefault="00D82CC5" w:rsidP="00D82CC5">
      <w:pPr>
        <w:rPr>
          <w:bCs/>
          <w:iCs/>
        </w:rPr>
      </w:pPr>
      <w:r w:rsidRPr="009E20AA">
        <w:rPr>
          <w:bCs/>
          <w:iCs/>
        </w:rPr>
        <w:t>Se interzice evacuarea, aruncarea sau injectarea apelor supuse</w:t>
      </w:r>
      <w:r w:rsidR="003C0296" w:rsidRPr="009E20AA">
        <w:rPr>
          <w:bCs/>
          <w:iCs/>
        </w:rPr>
        <w:t xml:space="preserve"> </w:t>
      </w:r>
      <w:r w:rsidRPr="009E20AA">
        <w:rPr>
          <w:bCs/>
          <w:iCs/>
        </w:rPr>
        <w:t>protecţiei, cu apele uzate, deşeurile, reziduurile sau produsele de orice</w:t>
      </w:r>
      <w:r w:rsidR="003C0296" w:rsidRPr="009E20AA">
        <w:rPr>
          <w:bCs/>
          <w:iCs/>
        </w:rPr>
        <w:t xml:space="preserve"> </w:t>
      </w:r>
      <w:r w:rsidRPr="009E20AA">
        <w:rPr>
          <w:bCs/>
          <w:iCs/>
        </w:rPr>
        <w:t>fel, precum şi desfăşurarea activităţilor economico-sociale ce pot</w:t>
      </w:r>
      <w:r w:rsidR="003C0296" w:rsidRPr="009E20AA">
        <w:rPr>
          <w:bCs/>
          <w:iCs/>
        </w:rPr>
        <w:t xml:space="preserve"> </w:t>
      </w:r>
      <w:r w:rsidRPr="009E20AA">
        <w:rPr>
          <w:bCs/>
          <w:iCs/>
        </w:rPr>
        <w:t>modifica regimul de scurgere sau de calitate a apelor.</w:t>
      </w:r>
    </w:p>
    <w:p w:rsidR="003C0296" w:rsidRPr="009E20AA" w:rsidRDefault="003C0296" w:rsidP="00D82CC5">
      <w:pPr>
        <w:rPr>
          <w:bCs/>
          <w:iCs/>
        </w:rPr>
      </w:pPr>
    </w:p>
    <w:p w:rsidR="00D82CC5" w:rsidRPr="009E20AA" w:rsidRDefault="00D82CC5" w:rsidP="003C0296">
      <w:pPr>
        <w:rPr>
          <w:bCs/>
          <w:iCs/>
        </w:rPr>
      </w:pPr>
      <w:r w:rsidRPr="009E20AA">
        <w:rPr>
          <w:bCs/>
          <w:iCs/>
        </w:rPr>
        <w:t>Acest lucru este admis numai în condiţiile stabilite de organele de</w:t>
      </w:r>
      <w:r w:rsidR="003C0296" w:rsidRPr="009E20AA">
        <w:rPr>
          <w:bCs/>
          <w:iCs/>
        </w:rPr>
        <w:t xml:space="preserve"> </w:t>
      </w:r>
      <w:r w:rsidRPr="009E20AA">
        <w:rPr>
          <w:bCs/>
          <w:iCs/>
        </w:rPr>
        <w:t>specialitate, potrivit prevederilor legii.</w:t>
      </w:r>
    </w:p>
    <w:p w:rsidR="003C0296" w:rsidRPr="009E20AA" w:rsidRDefault="003C0296" w:rsidP="003C0296">
      <w:pPr>
        <w:rPr>
          <w:bCs/>
          <w:iCs/>
        </w:rPr>
      </w:pPr>
    </w:p>
    <w:p w:rsidR="00D82CC5" w:rsidRPr="009E20AA" w:rsidRDefault="00D82CC5" w:rsidP="00D82CC5">
      <w:pPr>
        <w:rPr>
          <w:b/>
          <w:bCs/>
          <w:iCs/>
        </w:rPr>
      </w:pPr>
      <w:r w:rsidRPr="009E20AA">
        <w:rPr>
          <w:b/>
          <w:bCs/>
          <w:iCs/>
        </w:rPr>
        <w:t>Protecţia pădurilor şi a altor forme de vegetaţie</w:t>
      </w:r>
    </w:p>
    <w:p w:rsidR="00D82CC5" w:rsidRPr="009E20AA" w:rsidRDefault="00D82CC5" w:rsidP="00D82CC5">
      <w:pPr>
        <w:rPr>
          <w:b/>
          <w:bCs/>
          <w:iCs/>
        </w:rPr>
      </w:pPr>
      <w:r w:rsidRPr="009E20AA">
        <w:rPr>
          <w:b/>
          <w:bCs/>
          <w:iCs/>
        </w:rPr>
        <w:t>Protejarea pădurilor se va realiza prin:</w:t>
      </w:r>
    </w:p>
    <w:p w:rsidR="00D82CC5" w:rsidRPr="009E20AA" w:rsidRDefault="00D82CC5" w:rsidP="00D82CC5">
      <w:pPr>
        <w:rPr>
          <w:bCs/>
          <w:iCs/>
        </w:rPr>
      </w:pPr>
      <w:r w:rsidRPr="009E20AA">
        <w:rPr>
          <w:bCs/>
          <w:iCs/>
        </w:rPr>
        <w:t>a). - extinderea tratamentelor intensive de gospodărire a pădurilor;</w:t>
      </w:r>
    </w:p>
    <w:p w:rsidR="00D82CC5" w:rsidRPr="009E20AA" w:rsidRDefault="00D82CC5" w:rsidP="00D82CC5">
      <w:pPr>
        <w:rPr>
          <w:bCs/>
          <w:iCs/>
        </w:rPr>
      </w:pPr>
      <w:r w:rsidRPr="009E20AA">
        <w:rPr>
          <w:bCs/>
          <w:iCs/>
        </w:rPr>
        <w:t>b). - aplicarea susţinută a măsurilor tehnice prevăzute în</w:t>
      </w:r>
      <w:r w:rsidR="00951C8D" w:rsidRPr="009E20AA">
        <w:rPr>
          <w:bCs/>
          <w:iCs/>
        </w:rPr>
        <w:t xml:space="preserve"> </w:t>
      </w:r>
      <w:r w:rsidRPr="009E20AA">
        <w:rPr>
          <w:bCs/>
          <w:iCs/>
        </w:rPr>
        <w:t>aranjamentele silvice;</w:t>
      </w:r>
    </w:p>
    <w:p w:rsidR="00D82CC5" w:rsidRPr="009E20AA" w:rsidRDefault="00D82CC5" w:rsidP="00D82CC5">
      <w:pPr>
        <w:rPr>
          <w:bCs/>
          <w:iCs/>
        </w:rPr>
      </w:pPr>
      <w:r w:rsidRPr="009E20AA">
        <w:rPr>
          <w:bCs/>
          <w:iCs/>
        </w:rPr>
        <w:t>c). - turismul, sportul, recreerea, agrementul şi alte asemenea, se pot</w:t>
      </w:r>
      <w:r w:rsidR="00951C8D" w:rsidRPr="009E20AA">
        <w:rPr>
          <w:bCs/>
          <w:iCs/>
        </w:rPr>
        <w:t xml:space="preserve"> </w:t>
      </w:r>
      <w:r w:rsidRPr="009E20AA">
        <w:rPr>
          <w:bCs/>
          <w:iCs/>
        </w:rPr>
        <w:t>desfăşura în cuprinsul fondului forestier numai cu respectarea</w:t>
      </w:r>
      <w:r w:rsidR="00951C8D" w:rsidRPr="009E20AA">
        <w:rPr>
          <w:bCs/>
          <w:iCs/>
        </w:rPr>
        <w:t xml:space="preserve"> </w:t>
      </w:r>
      <w:r w:rsidRPr="009E20AA">
        <w:rPr>
          <w:bCs/>
          <w:iCs/>
        </w:rPr>
        <w:t>reglementărilor legale, stabilite de organele de specialitate</w:t>
      </w:r>
      <w:r w:rsidR="00951C8D" w:rsidRPr="009E20AA">
        <w:rPr>
          <w:bCs/>
          <w:iCs/>
        </w:rPr>
        <w:t xml:space="preserve"> </w:t>
      </w:r>
      <w:r w:rsidRPr="009E20AA">
        <w:rPr>
          <w:bCs/>
          <w:iCs/>
        </w:rPr>
        <w:t>competente.</w:t>
      </w:r>
    </w:p>
    <w:p w:rsidR="00D82CC5" w:rsidRPr="009E20AA" w:rsidRDefault="00D82CC5" w:rsidP="00D82CC5">
      <w:pPr>
        <w:rPr>
          <w:bCs/>
          <w:iCs/>
        </w:rPr>
      </w:pPr>
      <w:r w:rsidRPr="009E20AA">
        <w:rPr>
          <w:bCs/>
          <w:iCs/>
        </w:rPr>
        <w:t>d). -suprafaţa totală a pădurilor nu poate fi micşorată decât cu</w:t>
      </w:r>
      <w:r w:rsidR="00951C8D" w:rsidRPr="009E20AA">
        <w:rPr>
          <w:bCs/>
          <w:iCs/>
        </w:rPr>
        <w:t xml:space="preserve"> </w:t>
      </w:r>
      <w:r w:rsidRPr="009E20AA">
        <w:rPr>
          <w:bCs/>
          <w:iCs/>
        </w:rPr>
        <w:t>aprobare specială;</w:t>
      </w:r>
    </w:p>
    <w:p w:rsidR="00D82CC5" w:rsidRPr="009E20AA" w:rsidRDefault="00D82CC5" w:rsidP="00D82CC5">
      <w:pPr>
        <w:rPr>
          <w:bCs/>
          <w:iCs/>
        </w:rPr>
      </w:pPr>
      <w:r w:rsidRPr="009E20AA">
        <w:rPr>
          <w:bCs/>
          <w:iCs/>
        </w:rPr>
        <w:t>În vederea asigurării condiţiior de agrement, recreaţie şi turism</w:t>
      </w:r>
      <w:r w:rsidR="00951C8D" w:rsidRPr="009E20AA">
        <w:rPr>
          <w:bCs/>
          <w:iCs/>
        </w:rPr>
        <w:t xml:space="preserve"> </w:t>
      </w:r>
      <w:r w:rsidRPr="009E20AA">
        <w:rPr>
          <w:bCs/>
          <w:iCs/>
        </w:rPr>
        <w:t>trebuie:</w:t>
      </w:r>
    </w:p>
    <w:p w:rsidR="00D82CC5" w:rsidRPr="009E20AA" w:rsidRDefault="00D82CC5" w:rsidP="00D82CC5">
      <w:pPr>
        <w:rPr>
          <w:bCs/>
          <w:iCs/>
        </w:rPr>
      </w:pPr>
      <w:r w:rsidRPr="009E20AA">
        <w:rPr>
          <w:bCs/>
          <w:iCs/>
        </w:rPr>
        <w:t>e). - extinse spaţiile verzi în interiorul şi în jurul localităţilor în</w:t>
      </w:r>
      <w:r w:rsidR="00951C8D" w:rsidRPr="009E20AA">
        <w:rPr>
          <w:bCs/>
          <w:iCs/>
        </w:rPr>
        <w:t xml:space="preserve"> </w:t>
      </w:r>
      <w:r w:rsidRPr="009E20AA">
        <w:rPr>
          <w:bCs/>
          <w:iCs/>
        </w:rPr>
        <w:t>conformitate cu planurile de sistematizare şi trebuie asigurată</w:t>
      </w:r>
      <w:r w:rsidR="00951C8D" w:rsidRPr="009E20AA">
        <w:rPr>
          <w:bCs/>
          <w:iCs/>
        </w:rPr>
        <w:t xml:space="preserve"> </w:t>
      </w:r>
      <w:r w:rsidRPr="009E20AA">
        <w:rPr>
          <w:bCs/>
          <w:iCs/>
        </w:rPr>
        <w:t>amenajarea acestora.</w:t>
      </w:r>
    </w:p>
    <w:p w:rsidR="00D82CC5" w:rsidRPr="009E20AA" w:rsidRDefault="00D82CC5" w:rsidP="00D82CC5">
      <w:pPr>
        <w:rPr>
          <w:bCs/>
          <w:iCs/>
        </w:rPr>
      </w:pPr>
      <w:r w:rsidRPr="009E20AA">
        <w:rPr>
          <w:bCs/>
          <w:iCs/>
        </w:rPr>
        <w:t>f). - trebuie întreţinute spaţiile verzi existente în acord cu tehnicile</w:t>
      </w:r>
      <w:r w:rsidR="00951C8D" w:rsidRPr="009E20AA">
        <w:rPr>
          <w:bCs/>
          <w:iCs/>
        </w:rPr>
        <w:t xml:space="preserve"> </w:t>
      </w:r>
      <w:r w:rsidRPr="009E20AA">
        <w:rPr>
          <w:bCs/>
          <w:iCs/>
        </w:rPr>
        <w:t>stabilite de organele de specialitate.</w:t>
      </w:r>
    </w:p>
    <w:p w:rsidR="00D82CC5" w:rsidRPr="009E20AA" w:rsidRDefault="00D82CC5" w:rsidP="00D82CC5">
      <w:pPr>
        <w:rPr>
          <w:bCs/>
          <w:iCs/>
        </w:rPr>
      </w:pPr>
      <w:r w:rsidRPr="009E20AA">
        <w:rPr>
          <w:bCs/>
          <w:iCs/>
        </w:rPr>
        <w:t>g). -să se planteze arbori, flori şi alte plante ornamentale pe marile căi</w:t>
      </w:r>
      <w:r w:rsidR="00951C8D" w:rsidRPr="009E20AA">
        <w:rPr>
          <w:bCs/>
          <w:iCs/>
        </w:rPr>
        <w:t xml:space="preserve"> </w:t>
      </w:r>
      <w:r w:rsidRPr="009E20AA">
        <w:rPr>
          <w:bCs/>
          <w:iCs/>
        </w:rPr>
        <w:t>de acces, trasee turistice, în jurul clădirilor şi în alte locuri unde există</w:t>
      </w:r>
      <w:r w:rsidR="00951C8D" w:rsidRPr="009E20AA">
        <w:rPr>
          <w:bCs/>
          <w:iCs/>
        </w:rPr>
        <w:t xml:space="preserve"> </w:t>
      </w:r>
      <w:r w:rsidRPr="009E20AA">
        <w:rPr>
          <w:bCs/>
          <w:iCs/>
        </w:rPr>
        <w:t>terenuri ce pot fi destinate acestor scopuri.</w:t>
      </w:r>
    </w:p>
    <w:p w:rsidR="00D82CC5" w:rsidRPr="009E20AA" w:rsidRDefault="00D82CC5" w:rsidP="00D82CC5">
      <w:pPr>
        <w:rPr>
          <w:bCs/>
          <w:iCs/>
        </w:rPr>
      </w:pPr>
      <w:r w:rsidRPr="009E20AA">
        <w:rPr>
          <w:bCs/>
          <w:iCs/>
        </w:rPr>
        <w:t>h). - este interzisă micşorarea spaţiilor verzi sau tăierea arborilor,</w:t>
      </w:r>
      <w:r w:rsidR="00951C8D" w:rsidRPr="009E20AA">
        <w:rPr>
          <w:bCs/>
          <w:iCs/>
        </w:rPr>
        <w:t xml:space="preserve"> </w:t>
      </w:r>
      <w:r w:rsidRPr="009E20AA">
        <w:rPr>
          <w:bCs/>
          <w:iCs/>
        </w:rPr>
        <w:t>metodele de exploatare a florei şi vegetaţiei spontane, care împiedecă</w:t>
      </w:r>
      <w:r w:rsidR="00951C8D" w:rsidRPr="009E20AA">
        <w:rPr>
          <w:bCs/>
          <w:iCs/>
        </w:rPr>
        <w:t xml:space="preserve"> </w:t>
      </w:r>
      <w:r w:rsidRPr="009E20AA">
        <w:rPr>
          <w:bCs/>
          <w:iCs/>
        </w:rPr>
        <w:t>regenerarea şi dezvoltarea lor normală şi influenţează în mod negativ</w:t>
      </w:r>
      <w:r w:rsidR="00951C8D" w:rsidRPr="009E20AA">
        <w:rPr>
          <w:bCs/>
          <w:iCs/>
        </w:rPr>
        <w:t xml:space="preserve"> </w:t>
      </w:r>
      <w:r w:rsidRPr="009E20AA">
        <w:rPr>
          <w:bCs/>
          <w:iCs/>
        </w:rPr>
        <w:t>echilibrul ecologic.</w:t>
      </w:r>
    </w:p>
    <w:p w:rsidR="00175E20" w:rsidRPr="009E20AA" w:rsidRDefault="00175E20" w:rsidP="00D82CC5">
      <w:pPr>
        <w:rPr>
          <w:bCs/>
          <w:iCs/>
        </w:rPr>
      </w:pPr>
    </w:p>
    <w:p w:rsidR="00D82CC5" w:rsidRPr="009E20AA" w:rsidRDefault="00D82CC5" w:rsidP="00D82CC5">
      <w:pPr>
        <w:rPr>
          <w:b/>
          <w:bCs/>
          <w:iCs/>
        </w:rPr>
      </w:pPr>
      <w:r w:rsidRPr="009E20AA">
        <w:rPr>
          <w:b/>
          <w:bCs/>
          <w:iCs/>
        </w:rPr>
        <w:t>Protecţia faunei terestre şi acvatice</w:t>
      </w:r>
    </w:p>
    <w:p w:rsidR="00D82CC5" w:rsidRPr="009E20AA" w:rsidRDefault="00D82CC5" w:rsidP="00D82CC5">
      <w:pPr>
        <w:rPr>
          <w:bCs/>
          <w:iCs/>
        </w:rPr>
      </w:pPr>
      <w:r w:rsidRPr="009E20AA">
        <w:rPr>
          <w:bCs/>
          <w:iCs/>
        </w:rPr>
        <w:t>Fauna terestră şi acvatică constituie o bogăţie naţională, prin rolul său</w:t>
      </w:r>
      <w:r w:rsidR="00175E20" w:rsidRPr="009E20AA">
        <w:rPr>
          <w:bCs/>
          <w:iCs/>
        </w:rPr>
        <w:t xml:space="preserve"> </w:t>
      </w:r>
      <w:r w:rsidRPr="009E20AA">
        <w:rPr>
          <w:bCs/>
          <w:iCs/>
        </w:rPr>
        <w:t>în menţinerea echilibrului ecologic.</w:t>
      </w:r>
    </w:p>
    <w:p w:rsidR="00D82CC5" w:rsidRPr="009E20AA" w:rsidRDefault="00D82CC5" w:rsidP="00D82CC5">
      <w:pPr>
        <w:rPr>
          <w:bCs/>
          <w:iCs/>
        </w:rPr>
      </w:pPr>
      <w:r w:rsidRPr="009E20AA">
        <w:rPr>
          <w:bCs/>
          <w:iCs/>
        </w:rPr>
        <w:t>În acest context vânătoarea şi pescuitul sunt admise numai cu</w:t>
      </w:r>
      <w:r w:rsidR="00175E20" w:rsidRPr="009E20AA">
        <w:rPr>
          <w:bCs/>
          <w:iCs/>
        </w:rPr>
        <w:t xml:space="preserve"> </w:t>
      </w:r>
      <w:r w:rsidRPr="009E20AA">
        <w:rPr>
          <w:bCs/>
          <w:iCs/>
        </w:rPr>
        <w:t>respectarea dispoziţiilor legale în vigoare.</w:t>
      </w:r>
    </w:p>
    <w:p w:rsidR="003C0296" w:rsidRPr="009E20AA" w:rsidRDefault="003C0296" w:rsidP="00823270">
      <w:pPr>
        <w:rPr>
          <w:b/>
          <w:bCs/>
          <w:i/>
          <w:iCs/>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BE40B0" w:rsidRDefault="00BE40B0" w:rsidP="00175E20">
      <w:pPr>
        <w:jc w:val="center"/>
        <w:rPr>
          <w:b/>
          <w:lang w:val="en-GB"/>
        </w:rPr>
      </w:pPr>
    </w:p>
    <w:p w:rsidR="00BE40B0" w:rsidRDefault="00BE40B0" w:rsidP="00175E20">
      <w:pPr>
        <w:jc w:val="center"/>
        <w:rPr>
          <w:b/>
          <w:lang w:val="en-GB"/>
        </w:rPr>
      </w:pPr>
    </w:p>
    <w:p w:rsidR="00BE40B0" w:rsidRDefault="00BE40B0" w:rsidP="00175E20">
      <w:pPr>
        <w:jc w:val="center"/>
        <w:rPr>
          <w:b/>
          <w:lang w:val="en-GB"/>
        </w:rPr>
      </w:pPr>
    </w:p>
    <w:p w:rsidR="00BE40B0" w:rsidRDefault="00BE40B0" w:rsidP="00175E20">
      <w:pPr>
        <w:jc w:val="center"/>
        <w:rPr>
          <w:b/>
          <w:lang w:val="en-GB"/>
        </w:rPr>
      </w:pPr>
    </w:p>
    <w:p w:rsidR="0024452A" w:rsidRDefault="0024452A" w:rsidP="00175E20">
      <w:pPr>
        <w:jc w:val="center"/>
        <w:rPr>
          <w:b/>
          <w:lang w:val="en-GB"/>
        </w:rPr>
      </w:pPr>
    </w:p>
    <w:p w:rsidR="0024452A" w:rsidRDefault="0024452A" w:rsidP="00175E20">
      <w:pPr>
        <w:jc w:val="center"/>
        <w:rPr>
          <w:b/>
          <w:lang w:val="en-GB"/>
        </w:rPr>
      </w:pPr>
    </w:p>
    <w:p w:rsidR="00C93274" w:rsidRDefault="00C93274" w:rsidP="00175E20">
      <w:pPr>
        <w:jc w:val="center"/>
        <w:rPr>
          <w:b/>
          <w:lang w:val="en-GB"/>
        </w:rPr>
      </w:pPr>
      <w:r w:rsidRPr="009E20AA">
        <w:rPr>
          <w:b/>
          <w:lang w:val="en-GB"/>
        </w:rPr>
        <w:t>MONUMENTE</w:t>
      </w:r>
    </w:p>
    <w:p w:rsidR="00F04E88" w:rsidRPr="009E20AA" w:rsidRDefault="00F04E88" w:rsidP="00175E20">
      <w:pPr>
        <w:jc w:val="center"/>
        <w:rPr>
          <w:b/>
          <w:lang w:val="en-GB"/>
        </w:rPr>
      </w:pPr>
    </w:p>
    <w:p w:rsidR="00C93274" w:rsidRPr="009E20AA" w:rsidRDefault="00C93274" w:rsidP="00C93274">
      <w:pPr>
        <w:rPr>
          <w:b/>
          <w:lang w:val="en-GB"/>
        </w:rPr>
      </w:pPr>
    </w:p>
    <w:p w:rsidR="00175E20" w:rsidRDefault="00C93274" w:rsidP="00C93274">
      <w:pPr>
        <w:rPr>
          <w:lang w:val="en-GB"/>
        </w:rPr>
      </w:pPr>
      <w:r w:rsidRPr="009E20AA">
        <w:rPr>
          <w:lang w:val="en-GB"/>
        </w:rPr>
        <w:t xml:space="preserve">In reglementari este cuprinsa si localizarea geografică pentru </w:t>
      </w:r>
      <w:r w:rsidR="00B52FF1" w:rsidRPr="009E20AA">
        <w:rPr>
          <w:lang w:val="en-GB"/>
        </w:rPr>
        <w:t xml:space="preserve">monumentele </w:t>
      </w:r>
      <w:r w:rsidRPr="009E20AA">
        <w:rPr>
          <w:lang w:val="en-GB"/>
        </w:rPr>
        <w:t xml:space="preserve"> din comuna </w:t>
      </w:r>
      <w:r w:rsidR="00CC2FA7">
        <w:rPr>
          <w:lang w:val="en-GB"/>
        </w:rPr>
        <w:t>MATEEŞTI</w:t>
      </w:r>
      <w:r w:rsidRPr="009E20AA">
        <w:rPr>
          <w:lang w:val="en-GB"/>
        </w:rPr>
        <w:t xml:space="preserve">,  judeţul </w:t>
      </w:r>
      <w:r w:rsidR="00B52FF1" w:rsidRPr="009E20AA">
        <w:rPr>
          <w:lang w:val="en-GB"/>
        </w:rPr>
        <w:t>V</w:t>
      </w:r>
      <w:r w:rsidR="006B4196" w:rsidRPr="009E20AA">
        <w:rPr>
          <w:lang w:val="en-GB"/>
        </w:rPr>
        <w:t>âlcea</w:t>
      </w:r>
      <w:r w:rsidRPr="009E20AA">
        <w:rPr>
          <w:lang w:val="en-GB"/>
        </w:rPr>
        <w:t xml:space="preserve">, având codurile </w:t>
      </w:r>
    </w:p>
    <w:p w:rsidR="00F04E88" w:rsidRDefault="00F04E88" w:rsidP="00C93274">
      <w:pPr>
        <w:rPr>
          <w:lang w:val="en-GB"/>
        </w:rPr>
      </w:pPr>
    </w:p>
    <w:p w:rsidR="00F04E88" w:rsidRDefault="00F04E88" w:rsidP="00C93274">
      <w:pPr>
        <w:rPr>
          <w:lang w:val="en-GB"/>
        </w:rPr>
      </w:pPr>
    </w:p>
    <w:p w:rsidR="00CC2FA7" w:rsidRDefault="00CC2FA7" w:rsidP="00CC2FA7">
      <w:pPr>
        <w:rPr>
          <w:rFonts w:ascii="TimesRomanR" w:hAnsi="TimesRomanR"/>
          <w:sz w:val="28"/>
          <w:szCs w:val="28"/>
          <w:lang w:val="fr-FR"/>
        </w:rPr>
      </w:pPr>
    </w:p>
    <w:p w:rsidR="00CC2FA7" w:rsidRPr="004E6452" w:rsidRDefault="00CC2FA7" w:rsidP="00CC2FA7">
      <w:pPr>
        <w:rPr>
          <w:rFonts w:ascii="TimesRomanR" w:hAnsi="TimesRomanR"/>
          <w:b/>
          <w:lang w:val="fr-FR"/>
        </w:rPr>
      </w:pPr>
      <w:r w:rsidRPr="004E6452">
        <w:rPr>
          <w:rFonts w:ascii="TimesRomanR" w:hAnsi="TimesRomanR"/>
          <w:b/>
          <w:lang w:val="fr-FR"/>
        </w:rPr>
        <w:t>BISERICA DE  LEMN “CUVIOASA PARASCHIVA”</w:t>
      </w:r>
    </w:p>
    <w:p w:rsidR="00CC2FA7" w:rsidRPr="00BF26B9" w:rsidRDefault="00CC2FA7" w:rsidP="00CC2FA7">
      <w:pPr>
        <w:rPr>
          <w:rFonts w:ascii="TimesRomanR" w:hAnsi="TimesRomanR"/>
          <w:lang w:val="fr-FR"/>
        </w:rPr>
      </w:pPr>
      <w:r w:rsidRPr="00BF26B9">
        <w:rPr>
          <w:rFonts w:ascii="TimesRomanR" w:hAnsi="TimesRomanR"/>
          <w:lang w:val="fr-FR"/>
        </w:rPr>
        <w:t>monument de arhitectur`</w:t>
      </w:r>
    </w:p>
    <w:p w:rsidR="00CC2FA7" w:rsidRPr="00BF26B9" w:rsidRDefault="00CC2FA7" w:rsidP="00CC2FA7">
      <w:pPr>
        <w:rPr>
          <w:rFonts w:ascii="TimesRomanR" w:hAnsi="TimesRomanR"/>
          <w:lang w:val="fr-FR"/>
        </w:rPr>
      </w:pPr>
      <w:r w:rsidRPr="00BF26B9">
        <w:rPr>
          <w:rFonts w:ascii="TimesRomanR" w:hAnsi="TimesRomanR"/>
          <w:lang w:val="fr-FR"/>
        </w:rPr>
        <w:t>Cod:</w:t>
      </w:r>
    </w:p>
    <w:p w:rsidR="00CC2FA7" w:rsidRPr="00BF26B9" w:rsidRDefault="00CC2FA7" w:rsidP="00CC2FA7">
      <w:pPr>
        <w:rPr>
          <w:rFonts w:ascii="TimesRomanR" w:hAnsi="TimesRomanR"/>
          <w:lang w:val="fr-FR"/>
        </w:rPr>
      </w:pPr>
      <w:r w:rsidRPr="00BF26B9">
        <w:rPr>
          <w:rFonts w:ascii="TimesRomanR" w:hAnsi="TimesRomanR"/>
          <w:lang w:val="fr-FR"/>
        </w:rPr>
        <w:t>Lista 1955: -</w:t>
      </w:r>
      <w:r>
        <w:rPr>
          <w:rFonts w:ascii="TimesRomanR" w:hAnsi="TimesRomanR"/>
          <w:lang w:val="fr-FR"/>
        </w:rPr>
        <w:t>;</w:t>
      </w:r>
    </w:p>
    <w:p w:rsidR="00CC2FA7" w:rsidRPr="004E6452" w:rsidRDefault="00CC2FA7" w:rsidP="00CC2FA7">
      <w:pPr>
        <w:rPr>
          <w:rFonts w:ascii="TimesRomanR" w:hAnsi="TimesRomanR"/>
          <w:lang w:val="fr-FR"/>
        </w:rPr>
      </w:pPr>
      <w:r w:rsidRPr="004E6452">
        <w:rPr>
          <w:rFonts w:ascii="TimesRomanR" w:hAnsi="TimesRomanR"/>
          <w:lang w:val="fr-FR"/>
        </w:rPr>
        <w:t>Lista 1991 – 1992: 39B0201;</w:t>
      </w:r>
    </w:p>
    <w:p w:rsidR="00CC2FA7" w:rsidRPr="004E6452" w:rsidRDefault="00CC2FA7" w:rsidP="00CC2FA7">
      <w:pPr>
        <w:rPr>
          <w:rFonts w:ascii="TimesRomanR" w:hAnsi="TimesRomanR"/>
          <w:lang w:val="fr-FR"/>
        </w:rPr>
      </w:pPr>
      <w:r w:rsidRPr="004E6452">
        <w:rPr>
          <w:rFonts w:ascii="TimesRomanR" w:hAnsi="TimesRomanR"/>
          <w:lang w:val="fr-FR"/>
        </w:rPr>
        <w:t>Lista 2004: VL-II-m-B-09806.</w:t>
      </w:r>
    </w:p>
    <w:p w:rsidR="00CC2FA7" w:rsidRPr="004E6452" w:rsidRDefault="00CC2FA7" w:rsidP="00CC2FA7">
      <w:pPr>
        <w:rPr>
          <w:rFonts w:ascii="TimesRomanR" w:hAnsi="TimesRomanR"/>
          <w:lang w:val="fr-FR"/>
        </w:rPr>
      </w:pPr>
      <w:r w:rsidRPr="004E6452">
        <w:rPr>
          <w:rFonts w:ascii="TimesRomanR" w:hAnsi="TimesRomanR"/>
          <w:lang w:val="fr-FR"/>
        </w:rPr>
        <w:t>Localizare: com. Matee]ti, sat Matee]ti, cartier C`l`r`]e]ti.</w:t>
      </w:r>
    </w:p>
    <w:p w:rsidR="00CC2FA7" w:rsidRPr="00937BAA" w:rsidRDefault="00CC2FA7" w:rsidP="00CC2FA7">
      <w:pPr>
        <w:rPr>
          <w:rFonts w:ascii="TimesRomanR" w:hAnsi="TimesRomanR"/>
        </w:rPr>
      </w:pPr>
      <w:r>
        <w:rPr>
          <w:rFonts w:ascii="TimesRomanR" w:hAnsi="TimesRomanR"/>
        </w:rPr>
        <w:t>Datare: 1720</w:t>
      </w:r>
      <w:r>
        <w:rPr>
          <w:rStyle w:val="FootnoteReference"/>
          <w:rFonts w:ascii="TimesRomanR" w:hAnsi="TimesRomanR"/>
        </w:rPr>
        <w:footnoteReference w:id="1"/>
      </w:r>
      <w:r>
        <w:rPr>
          <w:rFonts w:ascii="TimesRomanR" w:hAnsi="TimesRomanR"/>
        </w:rPr>
        <w:t>, ref. 1852</w:t>
      </w:r>
      <w:r w:rsidRPr="00937BAA">
        <w:rPr>
          <w:rFonts w:ascii="TimesRomanR" w:hAnsi="TimesRomanR"/>
        </w:rPr>
        <w:t>.</w:t>
      </w:r>
      <w:r>
        <w:rPr>
          <w:rFonts w:ascii="TimesRomanR" w:hAnsi="TimesRomanR"/>
        </w:rPr>
        <w:t xml:space="preserve"> Categoria valoric` B.</w:t>
      </w:r>
    </w:p>
    <w:p w:rsidR="00CC2FA7" w:rsidRPr="00BF26B9" w:rsidRDefault="00CC2FA7" w:rsidP="00CC2FA7">
      <w:pPr>
        <w:rPr>
          <w:rFonts w:ascii="TimesRomanR" w:hAnsi="TimesRomanR"/>
          <w:lang w:val="fr-FR"/>
        </w:rPr>
      </w:pPr>
      <w:r w:rsidRPr="00BF26B9">
        <w:rPr>
          <w:rFonts w:ascii="TimesRomanR" w:hAnsi="TimesRomanR"/>
          <w:lang w:val="fr-FR"/>
        </w:rPr>
        <w:t>Ctitor ini\ial Barbu C`l`ra]u, iar la refacerea din 1852,  Costache Dumitru.</w:t>
      </w:r>
    </w:p>
    <w:p w:rsidR="00CC2FA7" w:rsidRPr="00BF26B9" w:rsidRDefault="00CC2FA7" w:rsidP="00CC2FA7">
      <w:pPr>
        <w:rPr>
          <w:rFonts w:ascii="TimesRomanR" w:hAnsi="TimesRomanR"/>
          <w:lang w:val="fr-FR"/>
        </w:rPr>
      </w:pPr>
    </w:p>
    <w:p w:rsidR="00CC2FA7" w:rsidRPr="00BF26B9" w:rsidRDefault="00CC2FA7" w:rsidP="00CC2FA7">
      <w:pPr>
        <w:rPr>
          <w:rFonts w:ascii="TimesRomanR" w:hAnsi="TimesRomanR"/>
          <w:b/>
          <w:lang w:val="fr-FR"/>
        </w:rPr>
      </w:pPr>
    </w:p>
    <w:p w:rsidR="00CC2FA7" w:rsidRDefault="00CC2FA7" w:rsidP="00CC2FA7">
      <w:pPr>
        <w:rPr>
          <w:rFonts w:ascii="TimesRomanR" w:hAnsi="TimesRomanR"/>
          <w:b/>
          <w:lang w:val="fr-FR"/>
        </w:rPr>
      </w:pPr>
    </w:p>
    <w:p w:rsidR="00CC2FA7" w:rsidRDefault="00CC2FA7" w:rsidP="00CC2FA7">
      <w:pPr>
        <w:rPr>
          <w:rFonts w:ascii="TimesRomanR" w:hAnsi="TimesRomanR"/>
          <w:b/>
          <w:lang w:val="fr-FR"/>
        </w:rPr>
      </w:pPr>
    </w:p>
    <w:p w:rsidR="00CC2FA7" w:rsidRDefault="00CC2FA7" w:rsidP="00CC2FA7">
      <w:pPr>
        <w:rPr>
          <w:rFonts w:ascii="TimesRomanR" w:hAnsi="TimesRomanR"/>
          <w:b/>
          <w:lang w:val="fr-FR"/>
        </w:rPr>
      </w:pPr>
    </w:p>
    <w:p w:rsidR="00CC2FA7" w:rsidRPr="00BF26B9" w:rsidRDefault="00F04E88" w:rsidP="00CC2FA7">
      <w:pPr>
        <w:rPr>
          <w:rFonts w:ascii="TimesRomanR" w:hAnsi="TimesRomanR"/>
          <w:b/>
          <w:lang w:val="fr-FR"/>
        </w:rPr>
      </w:pPr>
      <w:r>
        <w:rPr>
          <w:rFonts w:ascii="TimesRomanR" w:hAnsi="TimesRomanR"/>
          <w:noProof/>
          <w:lang w:val="en-US" w:eastAsia="en-US"/>
        </w:rPr>
        <w:drawing>
          <wp:anchor distT="0" distB="0" distL="118745" distR="118745" simplePos="0" relativeHeight="251677696" behindDoc="0" locked="0" layoutInCell="1" allowOverlap="1">
            <wp:simplePos x="0" y="0"/>
            <wp:positionH relativeFrom="margin">
              <wp:posOffset>3762375</wp:posOffset>
            </wp:positionH>
            <wp:positionV relativeFrom="margin">
              <wp:posOffset>4495800</wp:posOffset>
            </wp:positionV>
            <wp:extent cx="2268220" cy="1713865"/>
            <wp:effectExtent l="0" t="0" r="0" b="0"/>
            <wp:wrapSquare wrapText="bothSides"/>
            <wp:docPr id="17" name="Picture 17" descr="CASA DRAGHICI CONSTANTIN 9807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SA DRAGHICI CONSTANTIN 9807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8220" cy="1713865"/>
                    </a:xfrm>
                    <a:prstGeom prst="rect">
                      <a:avLst/>
                    </a:prstGeom>
                    <a:noFill/>
                    <a:ln>
                      <a:noFill/>
                    </a:ln>
                  </pic:spPr>
                </pic:pic>
              </a:graphicData>
            </a:graphic>
          </wp:anchor>
        </w:drawing>
      </w:r>
      <w:r w:rsidR="00CC2FA7" w:rsidRPr="00BF26B9">
        <w:rPr>
          <w:rFonts w:ascii="TimesRomanR" w:hAnsi="TimesRomanR"/>
          <w:b/>
          <w:lang w:val="fr-FR"/>
        </w:rPr>
        <w:t>CASA DR~GHICI CONSTANTIN</w:t>
      </w:r>
    </w:p>
    <w:p w:rsidR="00CC2FA7" w:rsidRPr="00BF26B9" w:rsidRDefault="00CC2FA7" w:rsidP="00CC2FA7">
      <w:pPr>
        <w:rPr>
          <w:rFonts w:ascii="TimesRomanR" w:hAnsi="TimesRomanR"/>
          <w:lang w:val="fr-FR"/>
        </w:rPr>
      </w:pPr>
      <w:r w:rsidRPr="00BF26B9">
        <w:rPr>
          <w:rFonts w:ascii="TimesRomanR" w:hAnsi="TimesRomanR"/>
          <w:lang w:val="fr-FR"/>
        </w:rPr>
        <w:t>monument de arhitectur`</w:t>
      </w:r>
    </w:p>
    <w:p w:rsidR="00CC2FA7" w:rsidRDefault="00CC2FA7" w:rsidP="00CC2FA7">
      <w:pPr>
        <w:rPr>
          <w:rFonts w:ascii="TimesRomanR" w:hAnsi="TimesRomanR"/>
          <w:lang w:val="fr-FR"/>
        </w:rPr>
      </w:pPr>
      <w:r w:rsidRPr="00BF26B9">
        <w:rPr>
          <w:rFonts w:ascii="TimesRomanR" w:hAnsi="TimesRomanR"/>
          <w:lang w:val="fr-FR"/>
        </w:rPr>
        <w:t>Cod:</w:t>
      </w:r>
      <w:r w:rsidRPr="00565CD2">
        <w:rPr>
          <w:rFonts w:ascii="TimesRomanR" w:hAnsi="TimesRomanR"/>
          <w:lang w:val="fr-FR"/>
        </w:rPr>
        <w:t xml:space="preserve"> </w:t>
      </w:r>
    </w:p>
    <w:p w:rsidR="00CC2FA7" w:rsidRPr="00BF26B9" w:rsidRDefault="00CC2FA7" w:rsidP="00CC2FA7">
      <w:pPr>
        <w:rPr>
          <w:rFonts w:ascii="TimesRomanR" w:hAnsi="TimesRomanR"/>
          <w:lang w:val="fr-FR"/>
        </w:rPr>
      </w:pPr>
      <w:r w:rsidRPr="00BF26B9">
        <w:rPr>
          <w:rFonts w:ascii="TimesRomanR" w:hAnsi="TimesRomanR"/>
          <w:lang w:val="fr-FR"/>
        </w:rPr>
        <w:t>Lista 1955: -</w:t>
      </w:r>
      <w:r>
        <w:rPr>
          <w:rFonts w:ascii="TimesRomanR" w:hAnsi="TimesRomanR"/>
          <w:lang w:val="fr-FR"/>
        </w:rPr>
        <w:t>;</w:t>
      </w:r>
    </w:p>
    <w:p w:rsidR="00CC2FA7" w:rsidRPr="00BF26B9" w:rsidRDefault="00CC2FA7" w:rsidP="00CC2FA7">
      <w:pPr>
        <w:rPr>
          <w:rFonts w:ascii="TimesRomanR" w:hAnsi="TimesRomanR"/>
          <w:lang w:val="fr-FR"/>
        </w:rPr>
      </w:pPr>
      <w:r w:rsidRPr="00BF26B9">
        <w:rPr>
          <w:rFonts w:ascii="TimesRomanR" w:hAnsi="TimesRomanR"/>
          <w:lang w:val="fr-FR"/>
        </w:rPr>
        <w:t>Lista 1991 – 1992: 39B0202</w:t>
      </w:r>
      <w:r>
        <w:rPr>
          <w:rFonts w:ascii="TimesRomanR" w:hAnsi="TimesRomanR"/>
          <w:lang w:val="fr-FR"/>
        </w:rPr>
        <w:t>;</w:t>
      </w:r>
    </w:p>
    <w:p w:rsidR="00CC2FA7" w:rsidRPr="00BF26B9" w:rsidRDefault="00CC2FA7" w:rsidP="00CC2FA7">
      <w:pPr>
        <w:rPr>
          <w:rFonts w:ascii="TimesRomanR" w:hAnsi="TimesRomanR"/>
          <w:lang w:val="fr-FR"/>
        </w:rPr>
      </w:pPr>
      <w:r w:rsidRPr="00BF26B9">
        <w:rPr>
          <w:rFonts w:ascii="TimesRomanR" w:hAnsi="TimesRomanR"/>
          <w:lang w:val="fr-FR"/>
        </w:rPr>
        <w:t>Lista 2004: VL-II-m-B-09807</w:t>
      </w:r>
      <w:r>
        <w:rPr>
          <w:rFonts w:ascii="TimesRomanR" w:hAnsi="TimesRomanR"/>
          <w:lang w:val="fr-FR"/>
        </w:rPr>
        <w:t>.</w:t>
      </w:r>
    </w:p>
    <w:p w:rsidR="00CC2FA7" w:rsidRPr="00BF26B9" w:rsidRDefault="00CC2FA7" w:rsidP="00CC2FA7">
      <w:pPr>
        <w:rPr>
          <w:rFonts w:ascii="TimesRomanR" w:hAnsi="TimesRomanR"/>
          <w:lang w:val="fr-FR"/>
        </w:rPr>
      </w:pPr>
      <w:r w:rsidRPr="00BF26B9">
        <w:rPr>
          <w:rFonts w:ascii="TimesRomanR" w:hAnsi="TimesRomanR"/>
          <w:lang w:val="fr-FR"/>
        </w:rPr>
        <w:t>Localizare: com. Matee]ti, sat Matee]ti (cartier M`gura, peste apa T@r@ia).</w:t>
      </w:r>
    </w:p>
    <w:p w:rsidR="00CC2FA7" w:rsidRDefault="00CC2FA7" w:rsidP="00CC2FA7">
      <w:pPr>
        <w:rPr>
          <w:rFonts w:ascii="TimesRomanR" w:hAnsi="TimesRomanR"/>
        </w:rPr>
      </w:pPr>
      <w:r>
        <w:rPr>
          <w:rFonts w:ascii="TimesRomanR" w:hAnsi="TimesRomanR"/>
        </w:rPr>
        <w:t>Datare: sec. XIX</w:t>
      </w:r>
      <w:r w:rsidRPr="00937BAA">
        <w:rPr>
          <w:rFonts w:ascii="TimesRomanR" w:hAnsi="TimesRomanR"/>
        </w:rPr>
        <w:t>.</w:t>
      </w:r>
      <w:r>
        <w:rPr>
          <w:rFonts w:ascii="TimesRomanR" w:hAnsi="TimesRomanR"/>
        </w:rPr>
        <w:t xml:space="preserve"> Categoria valoric` B.</w:t>
      </w:r>
    </w:p>
    <w:p w:rsidR="00CC2FA7" w:rsidRPr="00EE5757" w:rsidRDefault="00CC2FA7" w:rsidP="00CC2FA7">
      <w:pPr>
        <w:rPr>
          <w:rFonts w:ascii="TimesRomanR" w:hAnsi="TimesRomanR"/>
          <w:lang w:val="fr-FR"/>
        </w:rPr>
      </w:pPr>
      <w:r>
        <w:rPr>
          <w:rFonts w:ascii="TimesRomanR" w:hAnsi="TimesRomanR"/>
        </w:rPr>
        <w:tab/>
      </w:r>
      <w:r w:rsidRPr="00EE5757">
        <w:rPr>
          <w:rFonts w:ascii="TimesRomanR" w:hAnsi="TimesRomanR"/>
          <w:lang w:val="fr-FR"/>
        </w:rPr>
        <w:t>Cas`</w:t>
      </w:r>
      <w:r>
        <w:rPr>
          <w:rFonts w:ascii="TimesRomanR" w:hAnsi="TimesRomanR"/>
          <w:lang w:val="fr-FR"/>
        </w:rPr>
        <w:t xml:space="preserve"> tradi\ional`</w:t>
      </w:r>
      <w:r w:rsidRPr="00EE5757">
        <w:rPr>
          <w:rFonts w:ascii="TimesRomanR" w:hAnsi="TimesRomanR"/>
          <w:lang w:val="fr-FR"/>
        </w:rPr>
        <w:t xml:space="preserve"> de lemn </w:t>
      </w:r>
      <w:r>
        <w:rPr>
          <w:rFonts w:ascii="TimesRomanR" w:hAnsi="TimesRomanR"/>
          <w:lang w:val="fr-FR"/>
        </w:rPr>
        <w:t>av@nd la nivelul inferior beciul sus\inut pe grinzi masive de stejar ]i doi st@lpi centrali, tot din stejar masiv, ciopli\i [n trunchi de piramid` hexagonal`, cu baza mare la tavan, iar la etaj dou` [nc`peri ]i un foi]or de dimensiuni mari. Casa este abandonat` ]i supus` unui proces accelerat de degradare.</w:t>
      </w:r>
    </w:p>
    <w:p w:rsidR="00CC2FA7" w:rsidRDefault="00CC2FA7"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Default="007B79A8" w:rsidP="00CC2FA7">
      <w:pPr>
        <w:rPr>
          <w:rFonts w:ascii="TimesRomanR" w:hAnsi="TimesRomanR"/>
          <w:lang w:val="fr-FR"/>
        </w:rPr>
      </w:pPr>
    </w:p>
    <w:p w:rsidR="007B79A8" w:rsidRPr="00EE5757" w:rsidRDefault="007B79A8" w:rsidP="00CC2FA7">
      <w:pPr>
        <w:rPr>
          <w:rFonts w:ascii="TimesRomanR" w:hAnsi="TimesRomanR"/>
          <w:lang w:val="fr-FR"/>
        </w:rPr>
      </w:pPr>
    </w:p>
    <w:p w:rsidR="00CC2FA7" w:rsidRDefault="00CC2FA7" w:rsidP="00CC2FA7">
      <w:pPr>
        <w:rPr>
          <w:rFonts w:ascii="TimesRomanR" w:hAnsi="TimesRomanR"/>
          <w:b/>
        </w:rPr>
      </w:pPr>
      <w:r>
        <w:rPr>
          <w:noProof/>
          <w:lang w:val="en-US" w:eastAsia="en-US"/>
        </w:rPr>
        <w:drawing>
          <wp:anchor distT="0" distB="0" distL="118745" distR="118745" simplePos="0" relativeHeight="251670528" behindDoc="0" locked="0" layoutInCell="1" allowOverlap="1">
            <wp:simplePos x="0" y="0"/>
            <wp:positionH relativeFrom="margin">
              <wp:align>right</wp:align>
            </wp:positionH>
            <wp:positionV relativeFrom="line">
              <wp:align>top</wp:align>
            </wp:positionV>
            <wp:extent cx="2286000" cy="1711960"/>
            <wp:effectExtent l="0" t="0" r="0" b="0"/>
            <wp:wrapSquare wrapText="bothSides"/>
            <wp:docPr id="16" name="Picture 16" descr="IMG_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714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86000" cy="1711960"/>
                    </a:xfrm>
                    <a:prstGeom prst="rect">
                      <a:avLst/>
                    </a:prstGeom>
                    <a:noFill/>
                    <a:ln>
                      <a:noFill/>
                    </a:ln>
                  </pic:spPr>
                </pic:pic>
              </a:graphicData>
            </a:graphic>
          </wp:anchor>
        </w:drawing>
      </w:r>
      <w:r w:rsidRPr="00937BAA">
        <w:rPr>
          <w:rFonts w:ascii="TimesRomanR" w:hAnsi="TimesRomanR"/>
          <w:b/>
        </w:rPr>
        <w:t>BISERICA “</w:t>
      </w:r>
      <w:r>
        <w:rPr>
          <w:rFonts w:ascii="TimesRomanR" w:hAnsi="TimesRomanR"/>
          <w:b/>
        </w:rPr>
        <w:t>SF^NTUL NICOLAE”</w:t>
      </w:r>
    </w:p>
    <w:p w:rsidR="00CC2FA7" w:rsidRPr="00937BAA" w:rsidRDefault="00CC2FA7" w:rsidP="00CC2FA7">
      <w:pPr>
        <w:rPr>
          <w:rFonts w:ascii="TimesRomanR" w:hAnsi="TimesRomanR"/>
          <w:b/>
        </w:rPr>
      </w:pPr>
      <w:r>
        <w:rPr>
          <w:rFonts w:ascii="TimesRomanR" w:hAnsi="TimesRomanR"/>
          <w:b/>
        </w:rPr>
        <w:t>}I “SF^NTUL GHEORGHE”</w:t>
      </w:r>
    </w:p>
    <w:p w:rsidR="00CC2FA7" w:rsidRPr="004E6452" w:rsidRDefault="00CC2FA7" w:rsidP="00CC2FA7">
      <w:pPr>
        <w:rPr>
          <w:rFonts w:ascii="TimesRomanR" w:hAnsi="TimesRomanR"/>
        </w:rPr>
      </w:pPr>
      <w:r w:rsidRPr="004E6452">
        <w:rPr>
          <w:rFonts w:ascii="TimesRomanR" w:hAnsi="TimesRomanR"/>
        </w:rPr>
        <w:t>monument de arhitectur`</w:t>
      </w:r>
    </w:p>
    <w:p w:rsidR="00CC2FA7" w:rsidRPr="004E6452" w:rsidRDefault="00CC2FA7" w:rsidP="00CC2FA7">
      <w:pPr>
        <w:rPr>
          <w:rFonts w:ascii="TimesRomanR" w:hAnsi="TimesRomanR"/>
        </w:rPr>
      </w:pPr>
      <w:r w:rsidRPr="004E6452">
        <w:rPr>
          <w:rFonts w:ascii="TimesRomanR" w:hAnsi="TimesRomanR"/>
        </w:rPr>
        <w:t>Cod:</w:t>
      </w:r>
    </w:p>
    <w:p w:rsidR="00CC2FA7" w:rsidRPr="004E6452" w:rsidRDefault="00CC2FA7" w:rsidP="00CC2FA7">
      <w:pPr>
        <w:rPr>
          <w:rFonts w:ascii="TimesRomanR" w:hAnsi="TimesRomanR"/>
        </w:rPr>
      </w:pPr>
      <w:r w:rsidRPr="004E6452">
        <w:rPr>
          <w:rFonts w:ascii="TimesRomanR" w:hAnsi="TimesRomanR"/>
        </w:rPr>
        <w:t>Lista 1955: - ;</w:t>
      </w:r>
    </w:p>
    <w:p w:rsidR="00CC2FA7" w:rsidRPr="00937BAA" w:rsidRDefault="00CC2FA7" w:rsidP="00CC2FA7">
      <w:pPr>
        <w:rPr>
          <w:rFonts w:ascii="TimesRomanR" w:hAnsi="TimesRomanR"/>
        </w:rPr>
      </w:pPr>
      <w:r>
        <w:rPr>
          <w:rFonts w:ascii="TimesRomanR" w:hAnsi="TimesRomanR"/>
        </w:rPr>
        <w:t>Lista 1991 – 1992: 39B0342;</w:t>
      </w:r>
    </w:p>
    <w:p w:rsidR="00CC2FA7" w:rsidRPr="00937BAA" w:rsidRDefault="00CC2FA7" w:rsidP="00CC2FA7">
      <w:pPr>
        <w:rPr>
          <w:rFonts w:ascii="TimesRomanR" w:hAnsi="TimesRomanR"/>
        </w:rPr>
      </w:pPr>
      <w:r>
        <w:rPr>
          <w:rFonts w:ascii="TimesRomanR" w:hAnsi="TimesRomanR"/>
        </w:rPr>
        <w:t>Lista 2004: VL-II-m-B-09944.</w:t>
      </w:r>
    </w:p>
    <w:p w:rsidR="00CC2FA7" w:rsidRPr="00937BAA" w:rsidRDefault="00CC2FA7" w:rsidP="00CC2FA7">
      <w:pPr>
        <w:rPr>
          <w:rFonts w:ascii="TimesRomanR" w:hAnsi="TimesRomanR"/>
        </w:rPr>
      </w:pPr>
      <w:r>
        <w:rPr>
          <w:rFonts w:ascii="TimesRomanR" w:hAnsi="TimesRomanR"/>
        </w:rPr>
        <w:t>Localizare: com. Matee]ti, sat Turce]ti</w:t>
      </w:r>
      <w:r w:rsidRPr="00937BAA">
        <w:rPr>
          <w:rFonts w:ascii="TimesRomanR" w:hAnsi="TimesRomanR"/>
        </w:rPr>
        <w:t>.</w:t>
      </w:r>
    </w:p>
    <w:p w:rsidR="00CC2FA7" w:rsidRPr="00BF26B9" w:rsidRDefault="00CC2FA7" w:rsidP="00CC2FA7">
      <w:pPr>
        <w:rPr>
          <w:rFonts w:ascii="TimesRomanR" w:hAnsi="TimesRomanR"/>
          <w:lang w:val="fr-FR"/>
        </w:rPr>
      </w:pPr>
      <w:r w:rsidRPr="004E6452">
        <w:rPr>
          <w:rFonts w:ascii="TimesRomanR" w:hAnsi="TimesRomanR"/>
        </w:rPr>
        <w:t>Datare: 1859</w:t>
      </w:r>
      <w:r>
        <w:rPr>
          <w:rStyle w:val="FootnoteReference"/>
          <w:rFonts w:ascii="TimesRomanR" w:hAnsi="TimesRomanR"/>
        </w:rPr>
        <w:footnoteReference w:id="2"/>
      </w:r>
      <w:r w:rsidRPr="004E6452">
        <w:rPr>
          <w:rFonts w:ascii="TimesRomanR" w:hAnsi="TimesRomanR"/>
        </w:rPr>
        <w:t xml:space="preserve">. ref. 1907, 1913 - 1922. </w:t>
      </w:r>
      <w:r w:rsidRPr="00BF26B9">
        <w:rPr>
          <w:rFonts w:ascii="TimesRomanR" w:hAnsi="TimesRomanR"/>
          <w:lang w:val="fr-FR"/>
        </w:rPr>
        <w:t>Categoria valoric` B.</w:t>
      </w:r>
    </w:p>
    <w:p w:rsidR="00CC2FA7" w:rsidRDefault="00CC2FA7" w:rsidP="00CC2FA7">
      <w:pPr>
        <w:rPr>
          <w:rFonts w:ascii="TimesRomanR" w:hAnsi="TimesRomanR"/>
          <w:lang w:val="fr-FR"/>
        </w:rPr>
      </w:pPr>
      <w:r w:rsidRPr="00BF26B9">
        <w:rPr>
          <w:rFonts w:ascii="TimesRomanR" w:hAnsi="TimesRomanR"/>
          <w:lang w:val="fr-FR"/>
        </w:rPr>
        <w:t>Ctitori: pr. Alexandru B`rbulescu</w:t>
      </w:r>
      <w:r>
        <w:rPr>
          <w:rFonts w:ascii="TimesRomanR" w:hAnsi="TimesRomanR"/>
          <w:lang w:val="fr-FR"/>
        </w:rPr>
        <w:t xml:space="preserve">, ref`cut` de pr. Iosif B`lteanu. </w:t>
      </w:r>
    </w:p>
    <w:p w:rsidR="00CC2FA7" w:rsidRPr="00BF26B9" w:rsidRDefault="00CC2FA7" w:rsidP="00CC2FA7">
      <w:pPr>
        <w:rPr>
          <w:rFonts w:ascii="TimesRomanR" w:hAnsi="TimesRomanR"/>
          <w:lang w:val="fr-FR"/>
        </w:rPr>
      </w:pPr>
      <w:r>
        <w:rPr>
          <w:rFonts w:ascii="TimesRomanR" w:hAnsi="TimesRomanR"/>
          <w:lang w:val="fr-FR"/>
        </w:rPr>
        <w:t>Zugrav: Victor Fulgescu din Coste]ti, V@lcea.</w:t>
      </w:r>
    </w:p>
    <w:p w:rsidR="00CC2FA7" w:rsidRDefault="00CC2FA7" w:rsidP="00CC2FA7">
      <w:pPr>
        <w:rPr>
          <w:rFonts w:ascii="TimesRomanR" w:hAnsi="TimesRomanR"/>
          <w:b/>
          <w:lang w:val="fr-FR"/>
        </w:rPr>
      </w:pPr>
    </w:p>
    <w:p w:rsidR="00CC2FA7" w:rsidRPr="00BF26B9" w:rsidRDefault="00CC2FA7" w:rsidP="00CC2FA7">
      <w:pPr>
        <w:rPr>
          <w:rFonts w:ascii="TimesRomanR" w:hAnsi="TimesRomanR"/>
          <w:b/>
          <w:lang w:val="fr-FR"/>
        </w:rPr>
      </w:pPr>
    </w:p>
    <w:p w:rsidR="00CC2FA7" w:rsidRPr="00BE40B0" w:rsidRDefault="00CC2FA7" w:rsidP="00CC2FA7">
      <w:pPr>
        <w:rPr>
          <w:rFonts w:ascii="TimesRomanR" w:hAnsi="TimesRomanR"/>
          <w:b/>
          <w:lang w:val="fr-FR"/>
        </w:rPr>
      </w:pPr>
      <w:r w:rsidRPr="00BE40B0">
        <w:rPr>
          <w:noProof/>
          <w:lang w:val="en-US" w:eastAsia="en-US"/>
        </w:rPr>
        <w:drawing>
          <wp:anchor distT="0" distB="0" distL="118745" distR="118745" simplePos="0" relativeHeight="251671552" behindDoc="0" locked="0" layoutInCell="1" allowOverlap="1">
            <wp:simplePos x="0" y="0"/>
            <wp:positionH relativeFrom="margin">
              <wp:align>left</wp:align>
            </wp:positionH>
            <wp:positionV relativeFrom="line">
              <wp:align>top</wp:align>
            </wp:positionV>
            <wp:extent cx="2286000" cy="1711960"/>
            <wp:effectExtent l="0" t="0" r="0" b="0"/>
            <wp:wrapSquare wrapText="bothSides"/>
            <wp:docPr id="10" name="Picture 10" descr="Resize of Picture 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ize of Picture 01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86000" cy="1711960"/>
                    </a:xfrm>
                    <a:prstGeom prst="rect">
                      <a:avLst/>
                    </a:prstGeom>
                    <a:noFill/>
                    <a:ln>
                      <a:noFill/>
                    </a:ln>
                  </pic:spPr>
                </pic:pic>
              </a:graphicData>
            </a:graphic>
          </wp:anchor>
        </w:drawing>
      </w:r>
      <w:r w:rsidRPr="00BE40B0">
        <w:rPr>
          <w:rFonts w:ascii="TimesRomanR" w:hAnsi="TimesRomanR"/>
          <w:b/>
          <w:lang w:val="fr-FR"/>
        </w:rPr>
        <w:t>BISERICA “CUVIOASA PARASCHIVA”</w:t>
      </w:r>
    </w:p>
    <w:p w:rsidR="00CC2FA7" w:rsidRPr="004E6452" w:rsidRDefault="00CC2FA7" w:rsidP="00CC2FA7">
      <w:pPr>
        <w:rPr>
          <w:rFonts w:ascii="TimesRomanR" w:hAnsi="TimesRomanR"/>
          <w:b/>
          <w:lang w:val="fr-FR"/>
        </w:rPr>
      </w:pPr>
      <w:r w:rsidRPr="00BE40B0">
        <w:rPr>
          <w:rFonts w:ascii="TimesRomanR" w:hAnsi="TimesRomanR"/>
          <w:b/>
          <w:lang w:val="fr-FR"/>
        </w:rPr>
        <w:t>}I “TO|I SFIN|II”</w:t>
      </w:r>
    </w:p>
    <w:p w:rsidR="00CC2FA7" w:rsidRPr="00BF26B9" w:rsidRDefault="00CC2FA7" w:rsidP="00CC2FA7">
      <w:pPr>
        <w:rPr>
          <w:rFonts w:ascii="TimesRomanR" w:hAnsi="TimesRomanR"/>
          <w:lang w:val="fr-FR"/>
        </w:rPr>
      </w:pPr>
      <w:r w:rsidRPr="00BF26B9">
        <w:rPr>
          <w:rFonts w:ascii="TimesRomanR" w:hAnsi="TimesRomanR"/>
          <w:lang w:val="fr-FR"/>
        </w:rPr>
        <w:t>monument de arhitectur`</w:t>
      </w:r>
    </w:p>
    <w:p w:rsidR="00CC2FA7" w:rsidRPr="00BF26B9" w:rsidRDefault="00CC2FA7" w:rsidP="00CC2FA7">
      <w:pPr>
        <w:rPr>
          <w:rFonts w:ascii="TimesRomanR" w:hAnsi="TimesRomanR"/>
          <w:lang w:val="fr-FR"/>
        </w:rPr>
      </w:pPr>
      <w:r w:rsidRPr="00BF26B9">
        <w:rPr>
          <w:rFonts w:ascii="TimesRomanR" w:hAnsi="TimesRomanR"/>
          <w:lang w:val="fr-FR"/>
        </w:rPr>
        <w:t>Cod:</w:t>
      </w:r>
    </w:p>
    <w:p w:rsidR="00CC2FA7" w:rsidRPr="00BF26B9" w:rsidRDefault="00CC2FA7" w:rsidP="00CC2FA7">
      <w:pPr>
        <w:rPr>
          <w:rFonts w:ascii="TimesRomanR" w:hAnsi="TimesRomanR"/>
          <w:lang w:val="fr-FR"/>
        </w:rPr>
      </w:pPr>
      <w:r w:rsidRPr="00BF26B9">
        <w:rPr>
          <w:rFonts w:ascii="TimesRomanR" w:hAnsi="TimesRomanR"/>
          <w:lang w:val="fr-FR"/>
        </w:rPr>
        <w:t>Lista 1955: -</w:t>
      </w:r>
      <w:r>
        <w:rPr>
          <w:rFonts w:ascii="TimesRomanR" w:hAnsi="TimesRomanR"/>
          <w:lang w:val="fr-FR"/>
        </w:rPr>
        <w:t> ;</w:t>
      </w:r>
    </w:p>
    <w:p w:rsidR="00CC2FA7" w:rsidRPr="004E6452" w:rsidRDefault="00CC2FA7" w:rsidP="00CC2FA7">
      <w:pPr>
        <w:rPr>
          <w:rFonts w:ascii="TimesRomanR" w:hAnsi="TimesRomanR"/>
          <w:lang w:val="fr-FR"/>
        </w:rPr>
      </w:pPr>
      <w:r w:rsidRPr="004E6452">
        <w:rPr>
          <w:rFonts w:ascii="TimesRomanR" w:hAnsi="TimesRomanR"/>
          <w:lang w:val="fr-FR"/>
        </w:rPr>
        <w:t>Lista 1991 – 1992: 39B0343;</w:t>
      </w:r>
    </w:p>
    <w:p w:rsidR="00CC2FA7" w:rsidRPr="004E6452" w:rsidRDefault="00CC2FA7" w:rsidP="00CC2FA7">
      <w:pPr>
        <w:rPr>
          <w:rFonts w:ascii="TimesRomanR" w:hAnsi="TimesRomanR"/>
          <w:lang w:val="fr-FR"/>
        </w:rPr>
      </w:pPr>
      <w:r w:rsidRPr="004E6452">
        <w:rPr>
          <w:rFonts w:ascii="TimesRomanR" w:hAnsi="TimesRomanR"/>
          <w:lang w:val="fr-FR"/>
        </w:rPr>
        <w:t>Lista 2004: VL-II-m-B-09945.</w:t>
      </w:r>
    </w:p>
    <w:p w:rsidR="00CC2FA7" w:rsidRPr="004E6452" w:rsidRDefault="00CC2FA7" w:rsidP="00CC2FA7">
      <w:pPr>
        <w:rPr>
          <w:rFonts w:ascii="TimesRomanR" w:hAnsi="TimesRomanR"/>
          <w:lang w:val="fr-FR"/>
        </w:rPr>
      </w:pPr>
      <w:r w:rsidRPr="004E6452">
        <w:rPr>
          <w:rFonts w:ascii="TimesRomanR" w:hAnsi="TimesRomanR"/>
          <w:lang w:val="fr-FR"/>
        </w:rPr>
        <w:t>Localizare: com. Matee]ti, sat Turce]ti.</w:t>
      </w:r>
    </w:p>
    <w:p w:rsidR="00CC2FA7" w:rsidRPr="004E6452" w:rsidRDefault="00CC2FA7" w:rsidP="00CC2FA7">
      <w:pPr>
        <w:rPr>
          <w:rFonts w:ascii="TimesRomanR" w:hAnsi="TimesRomanR"/>
          <w:lang w:val="fr-FR"/>
        </w:rPr>
      </w:pPr>
      <w:r w:rsidRPr="004E6452">
        <w:rPr>
          <w:rFonts w:ascii="TimesRomanR" w:hAnsi="TimesRomanR"/>
          <w:lang w:val="fr-FR"/>
        </w:rPr>
        <w:t>Datare: 1833. Categoria valoric` B.</w:t>
      </w:r>
    </w:p>
    <w:p w:rsidR="00CC2FA7" w:rsidRPr="004E6452" w:rsidRDefault="00CC2FA7" w:rsidP="00CC2FA7">
      <w:pPr>
        <w:rPr>
          <w:rFonts w:ascii="TimesRomanR" w:hAnsi="TimesRomanR"/>
          <w:lang w:val="fr-FR"/>
        </w:rPr>
      </w:pPr>
      <w:r w:rsidRPr="004E6452">
        <w:rPr>
          <w:rFonts w:ascii="TimesRomanR" w:hAnsi="TimesRomanR"/>
          <w:lang w:val="fr-FR"/>
        </w:rPr>
        <w:t>Ctitori: Toma P@rvulescu, popa Neagoe Ul`rescu ].a.</w:t>
      </w:r>
    </w:p>
    <w:p w:rsidR="00CC2FA7" w:rsidRDefault="00CC2FA7" w:rsidP="00CC2FA7">
      <w:pPr>
        <w:rPr>
          <w:rFonts w:ascii="TimesRomanR" w:hAnsi="TimesRomanR"/>
          <w:lang w:val="fr-FR"/>
        </w:rPr>
      </w:pPr>
    </w:p>
    <w:p w:rsidR="00CC2FA7" w:rsidRPr="004E6452" w:rsidRDefault="00CC2FA7" w:rsidP="00CC2FA7">
      <w:pPr>
        <w:rPr>
          <w:rFonts w:ascii="TimesRomanR" w:hAnsi="TimesRomanR"/>
          <w:lang w:val="fr-FR"/>
        </w:rPr>
      </w:pPr>
    </w:p>
    <w:p w:rsidR="00CC2FA7" w:rsidRPr="004E6452" w:rsidRDefault="00CC2FA7" w:rsidP="00CC2FA7">
      <w:pPr>
        <w:rPr>
          <w:rFonts w:ascii="TimesRomanR" w:hAnsi="TimesRomanR"/>
          <w:b/>
          <w:lang w:val="fr-FR"/>
        </w:rPr>
      </w:pPr>
      <w:r w:rsidRPr="00BE40B0">
        <w:rPr>
          <w:noProof/>
          <w:lang w:val="en-US" w:eastAsia="en-US"/>
        </w:rPr>
        <w:drawing>
          <wp:anchor distT="0" distB="0" distL="118745" distR="118745" simplePos="0" relativeHeight="251672576" behindDoc="0" locked="0" layoutInCell="1" allowOverlap="1">
            <wp:simplePos x="0" y="0"/>
            <wp:positionH relativeFrom="margin">
              <wp:align>right</wp:align>
            </wp:positionH>
            <wp:positionV relativeFrom="line">
              <wp:posOffset>59690</wp:posOffset>
            </wp:positionV>
            <wp:extent cx="2286000" cy="1711960"/>
            <wp:effectExtent l="0" t="0" r="0" b="0"/>
            <wp:wrapSquare wrapText="bothSides"/>
            <wp:docPr id="8" name="Picture 8" descr="Resize of Picture 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ize of Picture 03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86000" cy="1711960"/>
                    </a:xfrm>
                    <a:prstGeom prst="rect">
                      <a:avLst/>
                    </a:prstGeom>
                    <a:noFill/>
                    <a:ln>
                      <a:noFill/>
                    </a:ln>
                  </pic:spPr>
                </pic:pic>
              </a:graphicData>
            </a:graphic>
          </wp:anchor>
        </w:drawing>
      </w:r>
      <w:r w:rsidRPr="00BE40B0">
        <w:rPr>
          <w:rFonts w:ascii="TimesRomanR" w:hAnsi="TimesRomanR"/>
          <w:b/>
          <w:lang w:val="fr-FR"/>
        </w:rPr>
        <w:t>RUINELE BISERICII “INTRAREA {N BISERIC~ A MAICII DOMNULUI” }I “40 DE MUCENICI”</w:t>
      </w:r>
    </w:p>
    <w:p w:rsidR="00CC2FA7" w:rsidRPr="004E6452" w:rsidRDefault="00CC2FA7" w:rsidP="00CC2FA7">
      <w:pPr>
        <w:rPr>
          <w:rFonts w:ascii="TimesRomanR" w:hAnsi="TimesRomanR"/>
          <w:lang w:val="fr-FR"/>
        </w:rPr>
      </w:pPr>
      <w:r w:rsidRPr="004E6452">
        <w:rPr>
          <w:rFonts w:ascii="TimesRomanR" w:hAnsi="TimesRomanR"/>
          <w:lang w:val="fr-FR"/>
        </w:rPr>
        <w:t>monument de arhitectur`</w:t>
      </w:r>
    </w:p>
    <w:p w:rsidR="00CC2FA7" w:rsidRPr="004E6452" w:rsidRDefault="00CC2FA7" w:rsidP="00CC2FA7">
      <w:pPr>
        <w:rPr>
          <w:rFonts w:ascii="TimesRomanR" w:hAnsi="TimesRomanR"/>
          <w:lang w:val="fr-FR"/>
        </w:rPr>
      </w:pPr>
      <w:r w:rsidRPr="004E6452">
        <w:rPr>
          <w:rFonts w:ascii="TimesRomanR" w:hAnsi="TimesRomanR"/>
          <w:lang w:val="fr-FR"/>
        </w:rPr>
        <w:t>Cod:</w:t>
      </w:r>
    </w:p>
    <w:p w:rsidR="00CC2FA7" w:rsidRPr="004E6452" w:rsidRDefault="00CC2FA7" w:rsidP="00CC2FA7">
      <w:pPr>
        <w:rPr>
          <w:rFonts w:ascii="TimesRomanR" w:hAnsi="TimesRomanR"/>
          <w:lang w:val="fr-FR"/>
        </w:rPr>
      </w:pPr>
      <w:r w:rsidRPr="004E6452">
        <w:rPr>
          <w:rFonts w:ascii="TimesRomanR" w:hAnsi="TimesRomanR"/>
          <w:lang w:val="fr-FR"/>
        </w:rPr>
        <w:t>Lista 1955: -;</w:t>
      </w:r>
    </w:p>
    <w:p w:rsidR="00CC2FA7" w:rsidRPr="004E6452" w:rsidRDefault="00CC2FA7" w:rsidP="00CC2FA7">
      <w:pPr>
        <w:rPr>
          <w:rFonts w:ascii="TimesRomanR" w:hAnsi="TimesRomanR"/>
          <w:lang w:val="fr-FR"/>
        </w:rPr>
      </w:pPr>
      <w:r w:rsidRPr="004E6452">
        <w:rPr>
          <w:rFonts w:ascii="TimesRomanR" w:hAnsi="TimesRomanR"/>
          <w:lang w:val="fr-FR"/>
        </w:rPr>
        <w:t>Lista 1991 – 1992: 39B0344;</w:t>
      </w:r>
    </w:p>
    <w:p w:rsidR="00CC2FA7" w:rsidRPr="004E6452" w:rsidRDefault="00CC2FA7" w:rsidP="00CC2FA7">
      <w:pPr>
        <w:rPr>
          <w:rFonts w:ascii="TimesRomanR" w:hAnsi="TimesRomanR"/>
          <w:lang w:val="fr-FR"/>
        </w:rPr>
      </w:pPr>
      <w:r w:rsidRPr="004E6452">
        <w:rPr>
          <w:rFonts w:ascii="TimesRomanR" w:hAnsi="TimesRomanR"/>
          <w:lang w:val="fr-FR"/>
        </w:rPr>
        <w:t>Lista 2004: VL-II-m-B-09946.</w:t>
      </w:r>
    </w:p>
    <w:p w:rsidR="00CC2FA7" w:rsidRPr="004E6452" w:rsidRDefault="00CC2FA7" w:rsidP="00CC2FA7">
      <w:pPr>
        <w:rPr>
          <w:rFonts w:ascii="TimesRomanR" w:hAnsi="TimesRomanR"/>
          <w:lang w:val="fr-FR"/>
        </w:rPr>
      </w:pPr>
      <w:r w:rsidRPr="004E6452">
        <w:rPr>
          <w:rFonts w:ascii="TimesRomanR" w:hAnsi="TimesRomanR"/>
          <w:lang w:val="fr-FR"/>
        </w:rPr>
        <w:t>Localizare: com. Matee]ti, sat Turce]ti.</w:t>
      </w:r>
    </w:p>
    <w:p w:rsidR="00CC2FA7" w:rsidRPr="00262A32" w:rsidRDefault="00CC2FA7" w:rsidP="00CC2FA7">
      <w:pPr>
        <w:rPr>
          <w:rFonts w:ascii="TimesRomanR" w:hAnsi="TimesRomanR"/>
          <w:lang w:val="fr-FR"/>
        </w:rPr>
      </w:pPr>
      <w:r w:rsidRPr="004E6452">
        <w:rPr>
          <w:rFonts w:ascii="TimesRomanR" w:hAnsi="TimesRomanR"/>
          <w:lang w:val="fr-FR"/>
        </w:rPr>
        <w:t xml:space="preserve">Datare: sec. </w:t>
      </w:r>
      <w:r w:rsidRPr="00262A32">
        <w:rPr>
          <w:rFonts w:ascii="TimesRomanR" w:hAnsi="TimesRomanR"/>
          <w:lang w:val="fr-FR"/>
        </w:rPr>
        <w:t>XIX</w:t>
      </w:r>
      <w:r>
        <w:rPr>
          <w:rStyle w:val="FootnoteReference"/>
          <w:rFonts w:ascii="TimesRomanR" w:hAnsi="TimesRomanR"/>
        </w:rPr>
        <w:footnoteReference w:id="3"/>
      </w:r>
      <w:r w:rsidRPr="00262A32">
        <w:rPr>
          <w:rFonts w:ascii="TimesRomanR" w:hAnsi="TimesRomanR"/>
          <w:lang w:val="fr-FR"/>
        </w:rPr>
        <w:t>. Categoria valoric` B.</w:t>
      </w:r>
    </w:p>
    <w:p w:rsidR="00CC2FA7" w:rsidRDefault="00CC2FA7" w:rsidP="00CC2FA7">
      <w:pPr>
        <w:rPr>
          <w:rFonts w:ascii="TimesRomanR" w:hAnsi="TimesRomanR"/>
          <w:lang w:val="fr-FR"/>
        </w:rPr>
      </w:pPr>
      <w:r w:rsidRPr="00262A32">
        <w:rPr>
          <w:rFonts w:ascii="TimesRomanR" w:hAnsi="TimesRomanR"/>
          <w:lang w:val="fr-FR"/>
        </w:rPr>
        <w:t>Ctitori: pop</w:t>
      </w:r>
      <w:r>
        <w:rPr>
          <w:rFonts w:ascii="TimesRomanR" w:hAnsi="TimesRomanR"/>
          <w:lang w:val="fr-FR"/>
        </w:rPr>
        <w:t xml:space="preserve">a Negoi\` ]i so\ia sa Dumitra. </w:t>
      </w:r>
      <w:r w:rsidRPr="00262A32">
        <w:rPr>
          <w:rFonts w:ascii="TimesRomanR" w:hAnsi="TimesRomanR"/>
          <w:lang w:val="fr-FR"/>
        </w:rPr>
        <w:t xml:space="preserve"> Biserica a fost scoas` din cult [n anul 1910.</w:t>
      </w:r>
    </w:p>
    <w:p w:rsidR="00CC2FA7" w:rsidRDefault="00CC2FA7" w:rsidP="00CC2FA7">
      <w:pPr>
        <w:rPr>
          <w:rFonts w:ascii="TimesRomanR" w:hAnsi="TimesRomanR"/>
          <w:lang w:val="fr-FR"/>
        </w:rPr>
      </w:pPr>
    </w:p>
    <w:p w:rsidR="00CC2FA7" w:rsidRPr="00262A32" w:rsidRDefault="00B57418" w:rsidP="00CC2FA7">
      <w:pPr>
        <w:rPr>
          <w:rFonts w:ascii="TimesRomanR" w:hAnsi="TimesRomanR"/>
          <w:lang w:val="fr-FR"/>
        </w:rPr>
      </w:pPr>
      <w:r>
        <w:rPr>
          <w:noProof/>
          <w:lang w:val="en-US" w:eastAsia="en-US"/>
        </w:rPr>
        <w:drawing>
          <wp:anchor distT="0" distB="0" distL="118745" distR="118745" simplePos="0" relativeHeight="251674624" behindDoc="0" locked="0" layoutInCell="0" allowOverlap="1" wp14:anchorId="0DD978DD" wp14:editId="6AFE6051">
            <wp:simplePos x="0" y="0"/>
            <wp:positionH relativeFrom="margin">
              <wp:posOffset>0</wp:posOffset>
            </wp:positionH>
            <wp:positionV relativeFrom="line">
              <wp:posOffset>171450</wp:posOffset>
            </wp:positionV>
            <wp:extent cx="1200150" cy="1607185"/>
            <wp:effectExtent l="0" t="0" r="0" b="0"/>
            <wp:wrapSquare wrapText="bothSides"/>
            <wp:docPr id="7" name="Picture 7" descr="CRUCE DE PIATRA MATEESTI GRECI  10029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RUCE DE PIATRA MATEESTI GRECI  10029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00150" cy="16071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C2FA7" w:rsidRPr="00262A32" w:rsidRDefault="00CC2FA7" w:rsidP="00CC2FA7">
      <w:pPr>
        <w:rPr>
          <w:rFonts w:ascii="TimesRomanR" w:hAnsi="TimesRomanR"/>
          <w:lang w:val="fr-FR"/>
        </w:rPr>
      </w:pPr>
      <w:r w:rsidRPr="00262A32">
        <w:rPr>
          <w:rFonts w:ascii="TimesRomanR" w:hAnsi="TimesRomanR"/>
          <w:b/>
          <w:lang w:val="fr-FR"/>
        </w:rPr>
        <w:t>CRUCE DE PIATR~</w:t>
      </w:r>
    </w:p>
    <w:p w:rsidR="00CC2FA7" w:rsidRPr="00262A32" w:rsidRDefault="00CC2FA7" w:rsidP="00CC2FA7">
      <w:pPr>
        <w:rPr>
          <w:rFonts w:ascii="TimesRomanR" w:hAnsi="TimesRomanR"/>
          <w:lang w:val="fr-FR"/>
        </w:rPr>
      </w:pPr>
      <w:r w:rsidRPr="00262A32">
        <w:rPr>
          <w:rFonts w:ascii="TimesRomanR" w:hAnsi="TimesRomanR"/>
          <w:lang w:val="fr-FR"/>
        </w:rPr>
        <w:t>monument comemorativ</w:t>
      </w:r>
    </w:p>
    <w:p w:rsidR="00CC2FA7" w:rsidRPr="00262A32" w:rsidRDefault="00CC2FA7" w:rsidP="00CC2FA7">
      <w:pPr>
        <w:rPr>
          <w:rFonts w:ascii="TimesRomanR" w:hAnsi="TimesRomanR"/>
          <w:lang w:val="fr-FR"/>
        </w:rPr>
      </w:pPr>
      <w:r w:rsidRPr="00262A32">
        <w:rPr>
          <w:rFonts w:ascii="TimesRomanR" w:hAnsi="TimesRomanR"/>
          <w:lang w:val="fr-FR"/>
        </w:rPr>
        <w:t>Cod:</w:t>
      </w:r>
    </w:p>
    <w:p w:rsidR="00CC2FA7" w:rsidRPr="00262A32" w:rsidRDefault="00CC2FA7" w:rsidP="00CC2FA7">
      <w:pPr>
        <w:rPr>
          <w:rFonts w:ascii="TimesRomanR" w:hAnsi="TimesRomanR"/>
          <w:lang w:val="fr-FR"/>
        </w:rPr>
      </w:pPr>
      <w:r w:rsidRPr="00262A32">
        <w:rPr>
          <w:rFonts w:ascii="TimesRomanR" w:hAnsi="TimesRomanR"/>
          <w:lang w:val="fr-FR"/>
        </w:rPr>
        <w:t>Lista 1955: -; Lista 1991 – 1992: 39D0045; Lista 2004: VL-IV-m-B-10028.</w:t>
      </w:r>
    </w:p>
    <w:p w:rsidR="00CC2FA7" w:rsidRPr="00262A32" w:rsidRDefault="00CC2FA7" w:rsidP="00CC2FA7">
      <w:pPr>
        <w:rPr>
          <w:rFonts w:ascii="TimesRomanR" w:hAnsi="TimesRomanR"/>
          <w:lang w:val="fr-FR"/>
        </w:rPr>
      </w:pPr>
      <w:r w:rsidRPr="00262A32">
        <w:rPr>
          <w:rFonts w:ascii="TimesRomanR" w:hAnsi="TimesRomanR"/>
          <w:lang w:val="fr-FR"/>
        </w:rPr>
        <w:t>Localizare: com. Matee]ti, sat Greci, [n apropierea Bisericii “Sfin\ii Voievozi” din cartierul M`gura. Datare: 1795. Categoria valoric` B.</w:t>
      </w:r>
    </w:p>
    <w:p w:rsidR="00CC2FA7" w:rsidRPr="00262A32" w:rsidRDefault="00CC2FA7" w:rsidP="00CC2FA7">
      <w:pPr>
        <w:rPr>
          <w:rFonts w:ascii="TimesRomanR" w:hAnsi="TimesRomanR"/>
          <w:lang w:val="fr-FR"/>
        </w:rPr>
      </w:pPr>
      <w:r w:rsidRPr="00262A32">
        <w:rPr>
          <w:rFonts w:ascii="TimesRomanR" w:hAnsi="TimesRomanR"/>
          <w:lang w:val="fr-FR"/>
        </w:rPr>
        <w:t>Ctitori:Ionu, Stanca, Toma, P`una ].a. Crucea este ridicat` [n cinstea “Sf@ntului Ioan Botez`torul” ]i a “Sfin\ilor Voievozi”.</w:t>
      </w:r>
    </w:p>
    <w:p w:rsidR="00CC2FA7" w:rsidRPr="00262A32" w:rsidRDefault="00CC2FA7" w:rsidP="00CC2FA7">
      <w:pPr>
        <w:rPr>
          <w:rFonts w:ascii="TimesRomanR" w:hAnsi="TimesRomanR"/>
          <w:lang w:val="fr-FR"/>
        </w:rPr>
      </w:pPr>
    </w:p>
    <w:p w:rsidR="00CC2FA7" w:rsidRPr="00262A32" w:rsidRDefault="00CC2FA7" w:rsidP="00CC2FA7">
      <w:pPr>
        <w:rPr>
          <w:rFonts w:ascii="TimesRomanR" w:hAnsi="TimesRomanR"/>
          <w:lang w:val="fr-FR"/>
        </w:rPr>
      </w:pPr>
    </w:p>
    <w:p w:rsidR="00CC2FA7" w:rsidRPr="00262A32" w:rsidRDefault="00CC2FA7" w:rsidP="00CC2FA7">
      <w:pPr>
        <w:rPr>
          <w:rFonts w:ascii="TimesRomanR" w:hAnsi="TimesRomanR"/>
          <w:lang w:val="fr-FR"/>
        </w:rPr>
      </w:pPr>
    </w:p>
    <w:p w:rsidR="00CC2FA7" w:rsidRPr="00BF26B9" w:rsidRDefault="00CC2FA7" w:rsidP="00CC2FA7">
      <w:pPr>
        <w:rPr>
          <w:rFonts w:ascii="TimesRomanR" w:hAnsi="TimesRomanR"/>
          <w:b/>
          <w:lang w:val="fr-FR"/>
        </w:rPr>
      </w:pPr>
      <w:r>
        <w:rPr>
          <w:noProof/>
          <w:lang w:val="en-US" w:eastAsia="en-US"/>
        </w:rPr>
        <w:drawing>
          <wp:anchor distT="0" distB="0" distL="118745" distR="118745" simplePos="0" relativeHeight="251675648" behindDoc="0" locked="0" layoutInCell="1" allowOverlap="1">
            <wp:simplePos x="0" y="0"/>
            <wp:positionH relativeFrom="margin">
              <wp:align>right</wp:align>
            </wp:positionH>
            <wp:positionV relativeFrom="line">
              <wp:align>top</wp:align>
            </wp:positionV>
            <wp:extent cx="1407795" cy="1861185"/>
            <wp:effectExtent l="0" t="0" r="0" b="0"/>
            <wp:wrapSquare wrapText="bothSides"/>
            <wp:docPr id="5" name="Picture 5" descr="IMG_1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G_124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07795" cy="1861185"/>
                    </a:xfrm>
                    <a:prstGeom prst="rect">
                      <a:avLst/>
                    </a:prstGeom>
                    <a:noFill/>
                    <a:ln>
                      <a:noFill/>
                    </a:ln>
                  </pic:spPr>
                </pic:pic>
              </a:graphicData>
            </a:graphic>
          </wp:anchor>
        </w:drawing>
      </w:r>
      <w:r w:rsidRPr="00BF26B9">
        <w:rPr>
          <w:rFonts w:ascii="TimesRomanR" w:hAnsi="TimesRomanR"/>
          <w:b/>
          <w:lang w:val="fr-FR"/>
        </w:rPr>
        <w:t>CRUCE DE PIATR~</w:t>
      </w:r>
    </w:p>
    <w:p w:rsidR="00CC2FA7" w:rsidRPr="00BF26B9" w:rsidRDefault="00CC2FA7" w:rsidP="00CC2FA7">
      <w:pPr>
        <w:rPr>
          <w:rFonts w:ascii="TimesRomanR" w:hAnsi="TimesRomanR"/>
          <w:lang w:val="fr-FR"/>
        </w:rPr>
      </w:pPr>
      <w:r w:rsidRPr="00BF26B9">
        <w:rPr>
          <w:rFonts w:ascii="TimesRomanR" w:hAnsi="TimesRomanR"/>
          <w:lang w:val="fr-FR"/>
        </w:rPr>
        <w:t>monument comemorativ</w:t>
      </w:r>
    </w:p>
    <w:p w:rsidR="00CC2FA7" w:rsidRPr="00BF26B9" w:rsidRDefault="00CC2FA7" w:rsidP="00CC2FA7">
      <w:pPr>
        <w:rPr>
          <w:rFonts w:ascii="TimesRomanR" w:hAnsi="TimesRomanR"/>
          <w:lang w:val="fr-FR"/>
        </w:rPr>
      </w:pPr>
      <w:r w:rsidRPr="00BF26B9">
        <w:rPr>
          <w:rFonts w:ascii="TimesRomanR" w:hAnsi="TimesRomanR"/>
          <w:lang w:val="fr-FR"/>
        </w:rPr>
        <w:t>Cod:</w:t>
      </w:r>
    </w:p>
    <w:p w:rsidR="00CC2FA7" w:rsidRPr="00BF26B9" w:rsidRDefault="00CC2FA7" w:rsidP="00CC2FA7">
      <w:pPr>
        <w:rPr>
          <w:rFonts w:ascii="TimesRomanR" w:hAnsi="TimesRomanR"/>
          <w:lang w:val="fr-FR"/>
        </w:rPr>
      </w:pPr>
      <w:r w:rsidRPr="00BF26B9">
        <w:rPr>
          <w:rFonts w:ascii="TimesRomanR" w:hAnsi="TimesRomanR"/>
          <w:lang w:val="fr-FR"/>
        </w:rPr>
        <w:t>Lista 1955: -</w:t>
      </w:r>
      <w:r>
        <w:rPr>
          <w:rFonts w:ascii="TimesRomanR" w:hAnsi="TimesRomanR"/>
          <w:lang w:val="fr-FR"/>
        </w:rPr>
        <w:t>;</w:t>
      </w:r>
      <w:r w:rsidRPr="00BF26B9">
        <w:rPr>
          <w:rFonts w:ascii="TimesRomanR" w:hAnsi="TimesRomanR"/>
          <w:lang w:val="fr-FR"/>
        </w:rPr>
        <w:t xml:space="preserve"> </w:t>
      </w:r>
      <w:r>
        <w:rPr>
          <w:rFonts w:ascii="TimesRomanR" w:hAnsi="TimesRomanR"/>
          <w:lang w:val="fr-FR"/>
        </w:rPr>
        <w:t xml:space="preserve"> </w:t>
      </w:r>
      <w:r w:rsidRPr="00BF26B9">
        <w:rPr>
          <w:rFonts w:ascii="TimesRomanR" w:hAnsi="TimesRomanR"/>
          <w:lang w:val="fr-FR"/>
        </w:rPr>
        <w:t>Lista 1991 – 1992: 39D0046</w:t>
      </w:r>
      <w:r>
        <w:rPr>
          <w:rFonts w:ascii="TimesRomanR" w:hAnsi="TimesRomanR"/>
          <w:lang w:val="fr-FR"/>
        </w:rPr>
        <w:t xml:space="preserve">; </w:t>
      </w:r>
      <w:r w:rsidRPr="00BF26B9">
        <w:rPr>
          <w:rFonts w:ascii="TimesRomanR" w:hAnsi="TimesRomanR"/>
          <w:lang w:val="fr-FR"/>
        </w:rPr>
        <w:t>Lista 2004: VL-IV-m-B-10029</w:t>
      </w:r>
      <w:r>
        <w:rPr>
          <w:rFonts w:ascii="TimesRomanR" w:hAnsi="TimesRomanR"/>
          <w:lang w:val="fr-FR"/>
        </w:rPr>
        <w:t>.</w:t>
      </w:r>
    </w:p>
    <w:p w:rsidR="00CC2FA7" w:rsidRPr="00BF26B9" w:rsidRDefault="00CC2FA7" w:rsidP="00CC2FA7">
      <w:pPr>
        <w:rPr>
          <w:rFonts w:ascii="TimesRomanR" w:hAnsi="TimesRomanR"/>
          <w:lang w:val="fr-FR"/>
        </w:rPr>
      </w:pPr>
      <w:r w:rsidRPr="00BF26B9">
        <w:rPr>
          <w:rFonts w:ascii="TimesRomanR" w:hAnsi="TimesRomanR"/>
          <w:lang w:val="fr-FR"/>
        </w:rPr>
        <w:t xml:space="preserve">Localizare: com. Matee]ti, sat Greci, </w:t>
      </w:r>
      <w:r>
        <w:rPr>
          <w:rFonts w:ascii="TimesRomanR" w:hAnsi="TimesRomanR"/>
          <w:lang w:val="fr-FR"/>
        </w:rPr>
        <w:t xml:space="preserve">[n Dealul Grecilor, </w:t>
      </w:r>
      <w:r w:rsidRPr="00BF26B9">
        <w:rPr>
          <w:rFonts w:ascii="TimesRomanR" w:hAnsi="TimesRomanR"/>
          <w:lang w:val="fr-FR"/>
        </w:rPr>
        <w:t>[n curtea Bisericii “Sfin\ii Voievozi”</w:t>
      </w:r>
      <w:r>
        <w:rPr>
          <w:rFonts w:ascii="TimesRomanR" w:hAnsi="TimesRomanR"/>
          <w:lang w:val="fr-FR"/>
        </w:rPr>
        <w:t xml:space="preserve"> ]i "Sfin\ii {mp`ra\i Constantin ]i Elena"</w:t>
      </w:r>
      <w:r w:rsidRPr="00BF26B9">
        <w:rPr>
          <w:rFonts w:ascii="TimesRomanR" w:hAnsi="TimesRomanR"/>
          <w:lang w:val="fr-FR"/>
        </w:rPr>
        <w:t>.</w:t>
      </w:r>
    </w:p>
    <w:p w:rsidR="00CC2FA7" w:rsidRDefault="00CC2FA7" w:rsidP="00CC2FA7">
      <w:pPr>
        <w:rPr>
          <w:rFonts w:ascii="TimesRomanR" w:hAnsi="TimesRomanR"/>
          <w:lang w:val="fr-FR"/>
        </w:rPr>
      </w:pPr>
      <w:r>
        <w:rPr>
          <w:rFonts w:ascii="TimesRomanR" w:hAnsi="TimesRomanR"/>
          <w:lang w:val="fr-FR"/>
        </w:rPr>
        <w:t>Datare: 1803</w:t>
      </w:r>
      <w:r w:rsidRPr="00262A32">
        <w:rPr>
          <w:rFonts w:ascii="TimesRomanR" w:hAnsi="TimesRomanR"/>
          <w:lang w:val="fr-FR"/>
        </w:rPr>
        <w:t xml:space="preserve">. Categoria valoric` B. </w:t>
      </w:r>
    </w:p>
    <w:p w:rsidR="00CC2FA7" w:rsidRPr="00262A32" w:rsidRDefault="00CC2FA7" w:rsidP="00CC2FA7">
      <w:pPr>
        <w:rPr>
          <w:rFonts w:ascii="TimesRomanR" w:hAnsi="TimesRomanR"/>
          <w:lang w:val="fr-FR"/>
        </w:rPr>
      </w:pPr>
      <w:r w:rsidRPr="00262A32">
        <w:rPr>
          <w:rFonts w:ascii="TimesRomanR" w:hAnsi="TimesRomanR"/>
          <w:lang w:val="fr-FR"/>
        </w:rPr>
        <w:t>Ctitori: Dragu, Preda, Dragu, Danilu ieromonahul ].a. Crucea este [nchinat` “Sfin\ii Voievozi Mihail ]i Gavril”</w:t>
      </w:r>
    </w:p>
    <w:p w:rsidR="00CC2FA7" w:rsidRPr="00262A32" w:rsidRDefault="00CC2FA7" w:rsidP="00CC2FA7">
      <w:pPr>
        <w:rPr>
          <w:rFonts w:ascii="TimesRomanR" w:hAnsi="TimesRomanR"/>
          <w:lang w:val="fr-FR"/>
        </w:rPr>
      </w:pPr>
    </w:p>
    <w:p w:rsidR="00CC2FA7" w:rsidRPr="00262A32" w:rsidRDefault="00CC2FA7" w:rsidP="00CC2FA7">
      <w:pPr>
        <w:rPr>
          <w:rFonts w:ascii="TimesRomanR" w:hAnsi="TimesRomanR"/>
          <w:lang w:val="fr-FR"/>
        </w:rPr>
      </w:pPr>
    </w:p>
    <w:p w:rsidR="00CC2FA7" w:rsidRPr="00BF26B9" w:rsidRDefault="00CC2FA7" w:rsidP="00CC2FA7">
      <w:pPr>
        <w:rPr>
          <w:rFonts w:ascii="TimesRomanR" w:hAnsi="TimesRomanR"/>
          <w:b/>
          <w:lang w:val="fr-FR"/>
        </w:rPr>
      </w:pPr>
      <w:r>
        <w:rPr>
          <w:noProof/>
          <w:lang w:val="en-US" w:eastAsia="en-US"/>
        </w:rPr>
        <w:drawing>
          <wp:anchor distT="0" distB="0" distL="118745" distR="118745" simplePos="0" relativeHeight="251676672" behindDoc="0" locked="0" layoutInCell="1" allowOverlap="1">
            <wp:simplePos x="0" y="0"/>
            <wp:positionH relativeFrom="margin">
              <wp:posOffset>0</wp:posOffset>
            </wp:positionH>
            <wp:positionV relativeFrom="line">
              <wp:posOffset>68580</wp:posOffset>
            </wp:positionV>
            <wp:extent cx="1407795" cy="1884680"/>
            <wp:effectExtent l="0" t="0" r="0" b="0"/>
            <wp:wrapSquare wrapText="bothSides"/>
            <wp:docPr id="4" name="Picture 4" descr="CRUCE DE PIATRA MATEESTI 10037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RUCE DE PIATRA MATEESTI 10037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07795" cy="1884680"/>
                    </a:xfrm>
                    <a:prstGeom prst="rect">
                      <a:avLst/>
                    </a:prstGeom>
                    <a:noFill/>
                    <a:ln>
                      <a:noFill/>
                    </a:ln>
                  </pic:spPr>
                </pic:pic>
              </a:graphicData>
            </a:graphic>
          </wp:anchor>
        </w:drawing>
      </w:r>
      <w:r w:rsidRPr="00BF26B9">
        <w:rPr>
          <w:rFonts w:ascii="TimesRomanR" w:hAnsi="TimesRomanR"/>
          <w:b/>
          <w:lang w:val="fr-FR"/>
        </w:rPr>
        <w:t>CRUCE DE PIATR~</w:t>
      </w:r>
    </w:p>
    <w:p w:rsidR="00CC2FA7" w:rsidRPr="00BF26B9" w:rsidRDefault="00CC2FA7" w:rsidP="00CC2FA7">
      <w:pPr>
        <w:rPr>
          <w:rFonts w:ascii="TimesRomanR" w:hAnsi="TimesRomanR"/>
          <w:lang w:val="fr-FR"/>
        </w:rPr>
      </w:pPr>
      <w:r w:rsidRPr="00BF26B9">
        <w:rPr>
          <w:rFonts w:ascii="TimesRomanR" w:hAnsi="TimesRomanR"/>
          <w:lang w:val="fr-FR"/>
        </w:rPr>
        <w:t>monument comemorativ</w:t>
      </w:r>
    </w:p>
    <w:p w:rsidR="00CC2FA7" w:rsidRPr="00BF26B9" w:rsidRDefault="00CC2FA7" w:rsidP="00CC2FA7">
      <w:pPr>
        <w:rPr>
          <w:rFonts w:ascii="TimesRomanR" w:hAnsi="TimesRomanR"/>
          <w:lang w:val="fr-FR"/>
        </w:rPr>
      </w:pPr>
      <w:r w:rsidRPr="00BF26B9">
        <w:rPr>
          <w:rFonts w:ascii="TimesRomanR" w:hAnsi="TimesRomanR"/>
          <w:lang w:val="fr-FR"/>
        </w:rPr>
        <w:t>Cod:</w:t>
      </w:r>
    </w:p>
    <w:p w:rsidR="00CC2FA7" w:rsidRPr="00BF26B9" w:rsidRDefault="00CC2FA7" w:rsidP="00CC2FA7">
      <w:pPr>
        <w:rPr>
          <w:rFonts w:ascii="TimesRomanR" w:hAnsi="TimesRomanR"/>
          <w:lang w:val="fr-FR"/>
        </w:rPr>
      </w:pPr>
      <w:r w:rsidRPr="00BF26B9">
        <w:rPr>
          <w:rFonts w:ascii="TimesRomanR" w:hAnsi="TimesRomanR"/>
          <w:lang w:val="fr-FR"/>
        </w:rPr>
        <w:t>Lista 1955: -</w:t>
      </w:r>
      <w:r>
        <w:rPr>
          <w:rFonts w:ascii="TimesRomanR" w:hAnsi="TimesRomanR"/>
          <w:lang w:val="fr-FR"/>
        </w:rPr>
        <w:t>;</w:t>
      </w:r>
      <w:r w:rsidRPr="00BF26B9">
        <w:rPr>
          <w:rFonts w:ascii="TimesRomanR" w:hAnsi="TimesRomanR"/>
          <w:lang w:val="fr-FR"/>
        </w:rPr>
        <w:t xml:space="preserve"> </w:t>
      </w:r>
      <w:r>
        <w:rPr>
          <w:rFonts w:ascii="TimesRomanR" w:hAnsi="TimesRomanR"/>
          <w:lang w:val="fr-FR"/>
        </w:rPr>
        <w:t xml:space="preserve"> </w:t>
      </w:r>
      <w:r w:rsidRPr="00BF26B9">
        <w:rPr>
          <w:rFonts w:ascii="TimesRomanR" w:hAnsi="TimesRomanR"/>
          <w:lang w:val="fr-FR"/>
        </w:rPr>
        <w:t>Lista 1991 – 1992: 39D0054</w:t>
      </w:r>
      <w:r>
        <w:rPr>
          <w:rFonts w:ascii="TimesRomanR" w:hAnsi="TimesRomanR"/>
          <w:lang w:val="fr-FR"/>
        </w:rPr>
        <w:t xml:space="preserve">; </w:t>
      </w:r>
      <w:r w:rsidRPr="00BF26B9">
        <w:rPr>
          <w:rFonts w:ascii="TimesRomanR" w:hAnsi="TimesRomanR"/>
          <w:lang w:val="fr-FR"/>
        </w:rPr>
        <w:t>Lista 2004: VL-IV-m-B-10037</w:t>
      </w:r>
      <w:r>
        <w:rPr>
          <w:rFonts w:ascii="TimesRomanR" w:hAnsi="TimesRomanR"/>
          <w:lang w:val="fr-FR"/>
        </w:rPr>
        <w:t>.</w:t>
      </w:r>
    </w:p>
    <w:p w:rsidR="00CC2FA7" w:rsidRPr="00BF26B9" w:rsidRDefault="00CC2FA7" w:rsidP="00CC2FA7">
      <w:pPr>
        <w:rPr>
          <w:rFonts w:ascii="TimesRomanR" w:hAnsi="TimesRomanR"/>
          <w:lang w:val="fr-FR"/>
        </w:rPr>
      </w:pPr>
      <w:r w:rsidRPr="00BF26B9">
        <w:rPr>
          <w:rFonts w:ascii="TimesRomanR" w:hAnsi="TimesRomanR"/>
          <w:lang w:val="fr-FR"/>
        </w:rPr>
        <w:t>Localizare: com. Matee]ti, sat Matee]ti, str. Principal`, [n dreptul casei lui Severian Popescu.</w:t>
      </w:r>
    </w:p>
    <w:p w:rsidR="00CC2FA7" w:rsidRPr="00BF26B9" w:rsidRDefault="00CC2FA7" w:rsidP="00CC2FA7">
      <w:pPr>
        <w:rPr>
          <w:rFonts w:ascii="TimesRomanR" w:hAnsi="TimesRomanR"/>
          <w:lang w:val="fr-FR"/>
        </w:rPr>
      </w:pPr>
      <w:r w:rsidRPr="00BF26B9">
        <w:rPr>
          <w:rFonts w:ascii="TimesRomanR" w:hAnsi="TimesRomanR"/>
          <w:lang w:val="fr-FR"/>
        </w:rPr>
        <w:t>Datare: 1777 - 1778. Categoria valoric` B.</w:t>
      </w:r>
    </w:p>
    <w:p w:rsidR="00CC2FA7" w:rsidRDefault="00CC2FA7" w:rsidP="00CC2FA7">
      <w:pPr>
        <w:rPr>
          <w:rFonts w:ascii="TimesRomanR" w:hAnsi="TimesRomanR"/>
          <w:lang w:val="fr-FR"/>
        </w:rPr>
      </w:pPr>
      <w:r w:rsidRPr="00BF26B9">
        <w:rPr>
          <w:rFonts w:ascii="TimesRomanR" w:hAnsi="TimesRomanR"/>
          <w:lang w:val="fr-FR"/>
        </w:rPr>
        <w:t>Ctitori: preotul</w:t>
      </w:r>
      <w:r>
        <w:rPr>
          <w:rFonts w:ascii="TimesRomanR" w:hAnsi="TimesRomanR"/>
          <w:lang w:val="fr-FR"/>
        </w:rPr>
        <w:t xml:space="preserve"> Dragu, Ilinca, Costandinu, Vasi</w:t>
      </w:r>
      <w:r w:rsidRPr="00BF26B9">
        <w:rPr>
          <w:rFonts w:ascii="TimesRomanR" w:hAnsi="TimesRomanR"/>
          <w:lang w:val="fr-FR"/>
        </w:rPr>
        <w:t xml:space="preserve">lie ].a. Crucea </w:t>
      </w:r>
      <w:r>
        <w:rPr>
          <w:rFonts w:ascii="TimesRomanR" w:hAnsi="TimesRomanR"/>
          <w:lang w:val="fr-FR"/>
        </w:rPr>
        <w:t>este [nchinat`</w:t>
      </w:r>
      <w:r w:rsidRPr="00BF26B9">
        <w:rPr>
          <w:rFonts w:ascii="TimesRomanR" w:hAnsi="TimesRomanR"/>
          <w:lang w:val="fr-FR"/>
        </w:rPr>
        <w:t xml:space="preserve"> “Sfin\ii Voievozi Mihail ]i Gavril”.</w:t>
      </w:r>
    </w:p>
    <w:p w:rsidR="00CC2FA7" w:rsidRDefault="00CC2FA7" w:rsidP="00CC2FA7">
      <w:pPr>
        <w:rPr>
          <w:rFonts w:ascii="TimesRomanR" w:hAnsi="TimesRomanR"/>
          <w:lang w:val="fr-FR"/>
        </w:rPr>
      </w:pPr>
    </w:p>
    <w:p w:rsidR="00CC2FA7" w:rsidRDefault="00CC2FA7" w:rsidP="00CC2FA7">
      <w:pPr>
        <w:rPr>
          <w:rFonts w:ascii="TimesRomanR" w:hAnsi="TimesRomanR"/>
          <w:lang w:val="fr-FR"/>
        </w:rPr>
      </w:pPr>
    </w:p>
    <w:p w:rsidR="00CC2FA7" w:rsidRDefault="00CC2FA7" w:rsidP="00CC2FA7"/>
    <w:p w:rsidR="00CC2FA7" w:rsidRDefault="00CC2FA7" w:rsidP="00CC2FA7"/>
    <w:p w:rsidR="00CC2FA7" w:rsidRDefault="00CC2FA7" w:rsidP="00CC2FA7"/>
    <w:p w:rsidR="00CC2FA7" w:rsidRDefault="00CC2FA7" w:rsidP="00CC2FA7"/>
    <w:p w:rsidR="00B52FF1" w:rsidRPr="009E20AA" w:rsidRDefault="00B52FF1" w:rsidP="00B52FF1">
      <w:r w:rsidRPr="009E20AA">
        <w:t>.</w:t>
      </w:r>
    </w:p>
    <w:p w:rsidR="00CC2FA7" w:rsidRPr="009D295F" w:rsidRDefault="00CC2FA7" w:rsidP="00CC2FA7">
      <w:pPr>
        <w:ind w:right="57"/>
        <w:rPr>
          <w:b/>
          <w:lang w:val="fr-FR"/>
        </w:rPr>
      </w:pPr>
      <w:r w:rsidRPr="009D295F">
        <w:rPr>
          <w:b/>
          <w:lang w:val="fr-FR"/>
        </w:rPr>
        <w:t xml:space="preserve">SITUL ARHEOLOGIC DE </w:t>
      </w:r>
      <w:smartTag w:uri="urn:schemas-microsoft-com:office:smarttags" w:element="PersonName">
        <w:smartTagPr>
          <w:attr w:name="ProductID" w:val="LA GRECI"/>
        </w:smartTagPr>
        <w:r w:rsidRPr="009D295F">
          <w:rPr>
            <w:b/>
            <w:lang w:val="fr-FR"/>
          </w:rPr>
          <w:t>LA GRECI</w:t>
        </w:r>
      </w:smartTag>
      <w:r>
        <w:rPr>
          <w:b/>
          <w:lang w:val="fr-FR"/>
        </w:rPr>
        <w:t>, MATEEŞ</w:t>
      </w:r>
      <w:r w:rsidRPr="009D295F">
        <w:rPr>
          <w:b/>
          <w:lang w:val="fr-FR"/>
        </w:rPr>
        <w:t>TI</w:t>
      </w:r>
    </w:p>
    <w:p w:rsidR="00CC2FA7" w:rsidRPr="00471AE7" w:rsidRDefault="00CC2FA7" w:rsidP="00CC2FA7">
      <w:pPr>
        <w:pStyle w:val="NormalWeb"/>
        <w:tabs>
          <w:tab w:val="left" w:pos="180"/>
        </w:tabs>
        <w:spacing w:before="0" w:beforeAutospacing="0" w:after="0" w:afterAutospacing="0"/>
        <w:ind w:right="57"/>
        <w:jc w:val="both"/>
      </w:pPr>
      <w:r w:rsidRPr="00471AE7">
        <w:t>Cod:</w:t>
      </w:r>
    </w:p>
    <w:p w:rsidR="00CC2FA7" w:rsidRPr="00471AE7" w:rsidRDefault="00CC2FA7" w:rsidP="00CC2FA7">
      <w:pPr>
        <w:ind w:right="57"/>
      </w:pPr>
      <w:r w:rsidRPr="00471AE7">
        <w:t xml:space="preserve">Lista 1991 – 1992: </w:t>
      </w:r>
      <w:r w:rsidRPr="009D295F">
        <w:t>39A0039</w:t>
      </w:r>
    </w:p>
    <w:p w:rsidR="00CC2FA7" w:rsidRPr="00471AE7" w:rsidRDefault="00CC2FA7" w:rsidP="00CC2FA7">
      <w:pPr>
        <w:ind w:right="57"/>
      </w:pPr>
      <w:r w:rsidRPr="00471AE7">
        <w:t xml:space="preserve">Lista 2004: </w:t>
      </w:r>
      <w:r w:rsidRPr="009D295F">
        <w:t>VL-I-s-B-09540</w:t>
      </w:r>
    </w:p>
    <w:p w:rsidR="00CC2FA7" w:rsidRPr="008A1552" w:rsidRDefault="00CC2FA7" w:rsidP="00CC2FA7">
      <w:pPr>
        <w:ind w:right="57"/>
      </w:pPr>
      <w:r w:rsidRPr="00471AE7">
        <w:t>Localizare:</w:t>
      </w:r>
      <w:r w:rsidRPr="006C488E">
        <w:t xml:space="preserve"> </w:t>
      </w:r>
      <w:r w:rsidRPr="009D295F">
        <w:t>sat GRECI, com. MATEEŞTI</w:t>
      </w:r>
      <w:r>
        <w:t xml:space="preserve">, </w:t>
      </w:r>
      <w:r w:rsidRPr="009D295F">
        <w:t>în vatra satului</w:t>
      </w:r>
      <w:r>
        <w:t>.</w:t>
      </w:r>
    </w:p>
    <w:p w:rsidR="00CC2FA7" w:rsidRPr="006C488E" w:rsidRDefault="00CC2FA7" w:rsidP="00CC2FA7">
      <w:pPr>
        <w:ind w:right="57"/>
      </w:pPr>
      <w:r w:rsidRPr="00471AE7">
        <w:t>Datare:</w:t>
      </w:r>
    </w:p>
    <w:p w:rsidR="00CC2FA7" w:rsidRDefault="00CC2FA7" w:rsidP="00CC2FA7">
      <w:pPr>
        <w:ind w:right="57"/>
      </w:pPr>
      <w:r w:rsidRPr="006C488E">
        <w:t>Cod:</w:t>
      </w:r>
      <w:r w:rsidRPr="008A1552">
        <w:t xml:space="preserve"> </w:t>
      </w:r>
      <w:r w:rsidRPr="009D295F">
        <w:t>VL-I-m-B-09540.01</w:t>
      </w:r>
      <w:r>
        <w:t xml:space="preserve"> - </w:t>
      </w:r>
      <w:r w:rsidRPr="009D295F">
        <w:t>Aşezare</w:t>
      </w:r>
      <w:r>
        <w:t xml:space="preserve"> - </w:t>
      </w:r>
      <w:r w:rsidRPr="009D295F">
        <w:t>Epoca romană,</w:t>
      </w:r>
      <w:r>
        <w:t xml:space="preserve"> </w:t>
      </w:r>
      <w:r w:rsidRPr="009D295F">
        <w:t>sec. II - III d. Hr.</w:t>
      </w:r>
    </w:p>
    <w:p w:rsidR="00CC2FA7" w:rsidRPr="009D295F" w:rsidRDefault="00CC2FA7" w:rsidP="00CC2FA7">
      <w:pPr>
        <w:ind w:right="57"/>
      </w:pPr>
      <w:r w:rsidRPr="006C488E">
        <w:t>Cod:</w:t>
      </w:r>
      <w:r w:rsidRPr="008A1552">
        <w:t xml:space="preserve"> </w:t>
      </w:r>
      <w:r>
        <w:t xml:space="preserve">VL-I-m-B-09540.02 - </w:t>
      </w:r>
      <w:r w:rsidRPr="009D295F">
        <w:t>Aşezare</w:t>
      </w:r>
      <w:r>
        <w:t xml:space="preserve"> - Latène, C</w:t>
      </w:r>
      <w:r w:rsidRPr="009D295F">
        <w:t>ultura geto - dacică,</w:t>
      </w:r>
      <w:r>
        <w:t xml:space="preserve"> sec. I î</w:t>
      </w:r>
      <w:r w:rsidRPr="009D295F">
        <w:t>. Hr. - I d. Hr.</w:t>
      </w:r>
    </w:p>
    <w:p w:rsidR="00CC2FA7" w:rsidRDefault="00CC2FA7" w:rsidP="00CC2FA7">
      <w:pPr>
        <w:ind w:right="57"/>
      </w:pPr>
      <w:r w:rsidRPr="006C488E">
        <w:t>Cod:</w:t>
      </w:r>
      <w:r w:rsidRPr="008A1552">
        <w:t xml:space="preserve"> </w:t>
      </w:r>
      <w:r>
        <w:t xml:space="preserve">VL-I-m-B-09540.03 - </w:t>
      </w:r>
      <w:r w:rsidRPr="009D295F">
        <w:t>Aşezare</w:t>
      </w:r>
      <w:r>
        <w:t xml:space="preserve"> - </w:t>
      </w:r>
      <w:r w:rsidRPr="009D295F">
        <w:t>Hallstatt</w:t>
      </w:r>
      <w:r>
        <w:t xml:space="preserve"> tâ</w:t>
      </w:r>
      <w:r w:rsidRPr="009D295F">
        <w:t>rziu</w:t>
      </w:r>
      <w:r>
        <w:t>.</w:t>
      </w:r>
    </w:p>
    <w:p w:rsidR="00CC2FA7" w:rsidRPr="009D295F" w:rsidRDefault="00CC2FA7" w:rsidP="00CC2FA7">
      <w:pPr>
        <w:ind w:right="57"/>
      </w:pPr>
      <w:r w:rsidRPr="006C488E">
        <w:t>Cod:</w:t>
      </w:r>
      <w:r w:rsidRPr="008A1552">
        <w:t xml:space="preserve"> </w:t>
      </w:r>
      <w:r>
        <w:t xml:space="preserve">VL-I-m-B-09540.04 - </w:t>
      </w:r>
      <w:r w:rsidRPr="009D295F">
        <w:t>Aşezare</w:t>
      </w:r>
      <w:r>
        <w:t xml:space="preserve"> - </w:t>
      </w:r>
      <w:r w:rsidRPr="009D295F">
        <w:t>Epoca bronzului</w:t>
      </w:r>
      <w:r>
        <w:t>.</w:t>
      </w:r>
    </w:p>
    <w:p w:rsidR="00CC2FA7" w:rsidRPr="006C488E" w:rsidRDefault="00CC2FA7" w:rsidP="00CC2FA7">
      <w:pPr>
        <w:ind w:right="57"/>
        <w:rPr>
          <w:b/>
        </w:rPr>
      </w:pPr>
    </w:p>
    <w:p w:rsidR="00CC2FA7" w:rsidRDefault="00CC2FA7" w:rsidP="00CC2FA7">
      <w:pPr>
        <w:ind w:right="57"/>
        <w:rPr>
          <w:b/>
          <w:lang w:val="fr-FR"/>
        </w:rPr>
      </w:pPr>
    </w:p>
    <w:p w:rsidR="00CC2FA7" w:rsidRPr="009D295F" w:rsidRDefault="00CC2FA7" w:rsidP="00CC2FA7">
      <w:pPr>
        <w:ind w:right="57"/>
        <w:rPr>
          <w:b/>
          <w:lang w:val="fr-FR"/>
        </w:rPr>
      </w:pPr>
      <w:r w:rsidRPr="009D295F">
        <w:rPr>
          <w:b/>
          <w:lang w:val="fr-FR"/>
        </w:rPr>
        <w:t xml:space="preserve">SITUL ARHEOLOGIC DE </w:t>
      </w:r>
      <w:smartTag w:uri="urn:schemas-microsoft-com:office:smarttags" w:element="PersonName">
        <w:smartTagPr>
          <w:attr w:name="ProductID" w:val="LA MATEEŞTI"/>
        </w:smartTagPr>
        <w:r w:rsidRPr="009D295F">
          <w:rPr>
            <w:b/>
            <w:lang w:val="fr-FR"/>
          </w:rPr>
          <w:t>LA MATEE</w:t>
        </w:r>
        <w:r>
          <w:rPr>
            <w:b/>
            <w:lang w:val="fr-FR"/>
          </w:rPr>
          <w:t>Ş</w:t>
        </w:r>
        <w:r w:rsidRPr="009D295F">
          <w:rPr>
            <w:b/>
            <w:lang w:val="fr-FR"/>
          </w:rPr>
          <w:t>TI</w:t>
        </w:r>
      </w:smartTag>
    </w:p>
    <w:p w:rsidR="00CC2FA7" w:rsidRPr="006C488E" w:rsidRDefault="00CC2FA7" w:rsidP="00CC2FA7">
      <w:pPr>
        <w:pStyle w:val="NormalWeb"/>
        <w:tabs>
          <w:tab w:val="left" w:pos="180"/>
        </w:tabs>
        <w:spacing w:before="0" w:beforeAutospacing="0" w:after="0" w:afterAutospacing="0"/>
        <w:ind w:right="57"/>
        <w:jc w:val="both"/>
        <w:rPr>
          <w:lang w:val="fr-FR"/>
        </w:rPr>
      </w:pPr>
      <w:r w:rsidRPr="006C488E">
        <w:rPr>
          <w:lang w:val="fr-FR"/>
        </w:rPr>
        <w:t>Cod:</w:t>
      </w:r>
    </w:p>
    <w:p w:rsidR="00CC2FA7" w:rsidRPr="00471AE7" w:rsidRDefault="00CC2FA7" w:rsidP="00CC2FA7">
      <w:pPr>
        <w:pStyle w:val="NormalWeb"/>
        <w:tabs>
          <w:tab w:val="left" w:pos="180"/>
        </w:tabs>
        <w:spacing w:before="0" w:beforeAutospacing="0" w:after="0" w:afterAutospacing="0"/>
        <w:ind w:right="57"/>
        <w:jc w:val="both"/>
      </w:pPr>
      <w:r w:rsidRPr="00471AE7">
        <w:t xml:space="preserve">Lista 1991 – 1992: </w:t>
      </w:r>
      <w:r w:rsidRPr="009D295F">
        <w:t>39A0048</w:t>
      </w:r>
      <w:r>
        <w:t>;</w:t>
      </w:r>
    </w:p>
    <w:p w:rsidR="00CC2FA7" w:rsidRPr="00471AE7" w:rsidRDefault="00CC2FA7" w:rsidP="00CC2FA7">
      <w:pPr>
        <w:tabs>
          <w:tab w:val="left" w:pos="180"/>
        </w:tabs>
        <w:ind w:right="57"/>
      </w:pPr>
      <w:r w:rsidRPr="00471AE7">
        <w:t xml:space="preserve">Lista 2004: </w:t>
      </w:r>
      <w:r w:rsidRPr="009D295F">
        <w:t>VL-I-s-B-09549</w:t>
      </w:r>
      <w:r>
        <w:t>.</w:t>
      </w:r>
    </w:p>
    <w:p w:rsidR="00CC2FA7" w:rsidRPr="008A1552" w:rsidRDefault="00CC2FA7" w:rsidP="00CC2FA7">
      <w:pPr>
        <w:ind w:right="57"/>
      </w:pPr>
      <w:r w:rsidRPr="00471AE7">
        <w:t>Localizare:</w:t>
      </w:r>
      <w:r w:rsidRPr="006C488E">
        <w:t xml:space="preserve"> </w:t>
      </w:r>
      <w:r w:rsidRPr="009D295F">
        <w:t>sat MATEEŞTI, com. MATEEŞTI</w:t>
      </w:r>
      <w:r>
        <w:t xml:space="preserve">, </w:t>
      </w:r>
      <w:r w:rsidRPr="009D295F">
        <w:t>în vatra satului</w:t>
      </w:r>
      <w:r>
        <w:t>.</w:t>
      </w:r>
    </w:p>
    <w:p w:rsidR="00CC2FA7" w:rsidRDefault="00CC2FA7" w:rsidP="00CC2FA7">
      <w:pPr>
        <w:ind w:right="57"/>
      </w:pPr>
      <w:r w:rsidRPr="00471AE7">
        <w:t>Datare:</w:t>
      </w:r>
    </w:p>
    <w:p w:rsidR="00CC2FA7" w:rsidRPr="009D295F" w:rsidRDefault="00CC2FA7" w:rsidP="00CC2FA7">
      <w:pPr>
        <w:ind w:right="57"/>
      </w:pPr>
      <w:r>
        <w:t>Cod:</w:t>
      </w:r>
      <w:r w:rsidRPr="008A1552">
        <w:t xml:space="preserve"> </w:t>
      </w:r>
      <w:r w:rsidRPr="009D295F">
        <w:t>VL-I-m-B-09549.01</w:t>
      </w:r>
      <w:r w:rsidRPr="008A1552">
        <w:t xml:space="preserve"> </w:t>
      </w:r>
      <w:r>
        <w:t xml:space="preserve">- Aşezare - </w:t>
      </w:r>
      <w:r w:rsidRPr="009D295F">
        <w:t>Latène, cultura geto - dacică,</w:t>
      </w:r>
      <w:r>
        <w:t xml:space="preserve"> sec. I î</w:t>
      </w:r>
      <w:r w:rsidRPr="009D295F">
        <w:t>. Hr. - I d. Hr.</w:t>
      </w:r>
    </w:p>
    <w:p w:rsidR="00CC2FA7" w:rsidRPr="009D295F" w:rsidRDefault="00CC2FA7" w:rsidP="00CC2FA7">
      <w:pPr>
        <w:ind w:right="57"/>
      </w:pPr>
      <w:r>
        <w:t>Cod:</w:t>
      </w:r>
      <w:r w:rsidRPr="008A1552">
        <w:t xml:space="preserve"> </w:t>
      </w:r>
      <w:r>
        <w:t>VL-I-m-B-09549.02</w:t>
      </w:r>
      <w:r w:rsidRPr="008A1552">
        <w:t xml:space="preserve"> </w:t>
      </w:r>
      <w:r>
        <w:t xml:space="preserve">- Aşezare - </w:t>
      </w:r>
      <w:r w:rsidRPr="009D295F">
        <w:t>Punct fosilifer</w:t>
      </w:r>
      <w:r>
        <w:t>.</w:t>
      </w:r>
    </w:p>
    <w:p w:rsidR="00CC2FA7" w:rsidRPr="009D295F" w:rsidRDefault="00CC2FA7" w:rsidP="00CC2FA7">
      <w:pPr>
        <w:ind w:right="57"/>
      </w:pPr>
      <w:r>
        <w:t>Cod:</w:t>
      </w:r>
      <w:r w:rsidRPr="008A1552">
        <w:t xml:space="preserve"> </w:t>
      </w:r>
      <w:r w:rsidRPr="009D295F">
        <w:t>VL-I-m-B-09549.01</w:t>
      </w:r>
      <w:r w:rsidRPr="008A1552">
        <w:t xml:space="preserve"> </w:t>
      </w:r>
      <w:r>
        <w:t xml:space="preserve">- Aşezare - </w:t>
      </w:r>
      <w:r w:rsidRPr="009D295F">
        <w:t>Prepaleolitic</w:t>
      </w:r>
      <w:r>
        <w:t>.</w:t>
      </w:r>
    </w:p>
    <w:p w:rsidR="00B52FF1" w:rsidRPr="009E20AA" w:rsidRDefault="00B52FF1" w:rsidP="00C93274">
      <w:pPr>
        <w:rPr>
          <w:lang w:val="en-GB"/>
        </w:rPr>
      </w:pPr>
    </w:p>
    <w:p w:rsidR="00BE40B0" w:rsidRDefault="00BE40B0" w:rsidP="00C93274">
      <w:pPr>
        <w:rPr>
          <w:lang w:val="en-GB"/>
        </w:rPr>
      </w:pPr>
    </w:p>
    <w:p w:rsidR="00BE40B0" w:rsidRDefault="00BE40B0" w:rsidP="00C93274">
      <w:pPr>
        <w:rPr>
          <w:lang w:val="en-GB"/>
        </w:rPr>
      </w:pPr>
    </w:p>
    <w:p w:rsidR="00BE40B0" w:rsidRPr="009E20AA" w:rsidRDefault="00BE40B0" w:rsidP="00C93274">
      <w:pPr>
        <w:rPr>
          <w:lang w:val="en-GB"/>
        </w:rPr>
      </w:pPr>
    </w:p>
    <w:p w:rsidR="00F02C19" w:rsidRPr="009E20AA" w:rsidRDefault="00F02C19" w:rsidP="00823270">
      <w:pPr>
        <w:rPr>
          <w:b/>
          <w:bCs/>
          <w:i/>
          <w:iCs/>
        </w:rPr>
      </w:pPr>
    </w:p>
    <w:p w:rsidR="00823270" w:rsidRPr="009E20AA" w:rsidRDefault="00823270" w:rsidP="00823270">
      <w:pPr>
        <w:rPr>
          <w:b/>
          <w:bCs/>
          <w:i/>
          <w:iCs/>
          <w:lang w:val="fr-FR"/>
        </w:rPr>
      </w:pPr>
      <w:r w:rsidRPr="009E20AA">
        <w:rPr>
          <w:b/>
          <w:bCs/>
          <w:i/>
          <w:iCs/>
        </w:rPr>
        <w:t xml:space="preserve">5.  </w:t>
      </w:r>
      <w:r w:rsidRPr="009E20AA">
        <w:rPr>
          <w:b/>
          <w:bCs/>
          <w:i/>
          <w:iCs/>
          <w:lang w:val="fr-FR"/>
        </w:rPr>
        <w:t xml:space="preserve">CONCLUZII  GENERALE </w:t>
      </w:r>
    </w:p>
    <w:p w:rsidR="00F02C19" w:rsidRPr="009E20AA" w:rsidRDefault="00F02C19" w:rsidP="00823270">
      <w:pPr>
        <w:rPr>
          <w:lang w:val="fr-FR"/>
        </w:rPr>
      </w:pPr>
    </w:p>
    <w:p w:rsidR="00F02C19" w:rsidRPr="009E20AA" w:rsidRDefault="00F02C19" w:rsidP="00823270"/>
    <w:p w:rsidR="00906750" w:rsidRPr="009E20AA" w:rsidRDefault="00F02C19" w:rsidP="00823270">
      <w:r w:rsidRPr="009E20AA">
        <w:t xml:space="preserve">Asezarea geografica, situarea în teritoriu, legaturile cu comunele din judet si conditiile geoclimatice sunt premise favorabile dezvoltarii în perspectiva a comunei </w:t>
      </w:r>
      <w:r w:rsidR="00CC2FA7">
        <w:t>MATEEŞTI</w:t>
      </w:r>
      <w:r w:rsidRPr="009E20AA">
        <w:t xml:space="preserve"> în baza economiei predominant agricole.</w:t>
      </w:r>
      <w:r w:rsidRPr="009E20AA">
        <w:cr/>
        <w:t>Asigurarea dreptului de proprietate asupra terenurilor, în baza Legii Fondului Funciar, prin punerea în posesia cetatenilor a parcelelor de teren agricol, creaza premise noi, de dezvoltare a sectorului particular în economia agricola.</w:t>
      </w:r>
      <w:r w:rsidRPr="009E20AA">
        <w:tab/>
      </w:r>
      <w:r w:rsidRPr="009E20AA">
        <w:cr/>
        <w:t xml:space="preserve">Planul urbanistic general elaborat pentru satele componente ale comunei </w:t>
      </w:r>
      <w:r w:rsidR="00CC2FA7">
        <w:t>MATEEŞTI</w:t>
      </w:r>
      <w:r w:rsidRPr="009E20AA">
        <w:t xml:space="preserve"> are în vedere stabilirea limitei teritoriului intravilan pentru fiecare sat, organizarea armonioasa a zonelor functionale în teritoriul intrailan propus, asigurarea legaturilor între zonele functionale si a legaturilor între localitati.</w:t>
      </w:r>
      <w:r w:rsidRPr="009E20AA">
        <w:cr/>
        <w:t>Totodata s-a avut în vedere rezervarea terenurilor pentru realiz</w:t>
      </w:r>
      <w:r w:rsidR="00075A8A" w:rsidRPr="009E20AA">
        <w:t>a</w:t>
      </w:r>
      <w:r w:rsidRPr="009E20AA">
        <w:t>rea în perspectiva a unor obiective de interes public, ca si asigurarea de terenuri pentru construirea de noi locuinte.</w:t>
      </w:r>
      <w:r w:rsidRPr="009E20AA">
        <w:cr/>
        <w:t>Planul urbanistic general a evidentiat organizarea circulatiei, stabilirea unitatilor teritoriale de referinta, indicatori propusi privind gradul de ocupare a terenului.</w:t>
      </w:r>
      <w:r w:rsidRPr="009E20AA">
        <w:cr/>
        <w:t>De asemenea, P.U.G. a precizat zonele protejate, valoroase din punct de vedere istoric, arhitectural, si nu în ultimul rând a propus masuri de protejare a mediului natural si construit.</w:t>
      </w:r>
      <w:r w:rsidRPr="009E20AA">
        <w:cr/>
        <w:t>Planul urbanistic general cuprinde si Regulamentul de urbanism care defineste regulile ce permit a se cunoaste care sunt posibilitatile de utilizare si ocupare a terenului.</w:t>
      </w:r>
      <w:r w:rsidRPr="009E20AA">
        <w:cr/>
      </w:r>
    </w:p>
    <w:p w:rsidR="00906750" w:rsidRPr="009E20AA" w:rsidRDefault="00F02C19" w:rsidP="00823270">
      <w:pPr>
        <w:rPr>
          <w:b/>
        </w:rPr>
      </w:pPr>
      <w:r w:rsidRPr="009E20AA">
        <w:rPr>
          <w:b/>
        </w:rPr>
        <w:t>Dupa aprobarea sa la nivelul Consiliului comunal si la nivelul Consiliului Judetean, Planul ur</w:t>
      </w:r>
      <w:r w:rsidR="00075A8A" w:rsidRPr="009E20AA">
        <w:rPr>
          <w:b/>
        </w:rPr>
        <w:t>b</w:t>
      </w:r>
      <w:r w:rsidRPr="009E20AA">
        <w:rPr>
          <w:b/>
        </w:rPr>
        <w:t>anistic general - devine un act de autoritate administrativa, asigurând conditiile materializarii competentelor comunei în functie de domeniul de actionare si reglementare avut în vedere si de cadrul legislativ.</w:t>
      </w:r>
      <w:r w:rsidRPr="009E20AA">
        <w:rPr>
          <w:b/>
        </w:rPr>
        <w:cr/>
      </w:r>
    </w:p>
    <w:p w:rsidR="006C7310" w:rsidRPr="009E20AA" w:rsidRDefault="00F02C19" w:rsidP="006C7310">
      <w:pPr>
        <w:rPr>
          <w:b/>
          <w:bCs/>
        </w:rPr>
      </w:pPr>
      <w:r w:rsidRPr="009E20AA">
        <w:t>Planul de masuri si actiuni în continuare se stabileste în raport cu problemele specifice si prioritare ale localitatilor.</w:t>
      </w:r>
      <w:r w:rsidRPr="009E20AA">
        <w:cr/>
        <w:t>Planul urbanistic general este facut public cetatenilor comunei.</w:t>
      </w:r>
      <w:r w:rsidRPr="009E20AA">
        <w:cr/>
        <w:t>Desfasurarea în continuare a proiectarii are în vedere elaborarea studiilor de specialitate, a planurilor urbanistice zonale si de detaliu pentru zone sau obiective specificate.</w:t>
      </w:r>
    </w:p>
    <w:p w:rsidR="006C7310" w:rsidRPr="009E20AA" w:rsidRDefault="006C7310" w:rsidP="006C7310">
      <w:pPr>
        <w:rPr>
          <w:b/>
          <w:bCs/>
        </w:rPr>
      </w:pPr>
    </w:p>
    <w:p w:rsidR="0024452A" w:rsidRDefault="0024452A" w:rsidP="0015670B">
      <w:pPr>
        <w:ind w:left="5760" w:right="988" w:hanging="5618"/>
        <w:jc w:val="center"/>
        <w:rPr>
          <w:b/>
          <w:bCs/>
        </w:rPr>
      </w:pPr>
    </w:p>
    <w:p w:rsidR="0024452A" w:rsidRDefault="0024452A" w:rsidP="0015670B">
      <w:pPr>
        <w:ind w:left="5760" w:right="988" w:hanging="5618"/>
        <w:jc w:val="center"/>
        <w:rPr>
          <w:b/>
          <w:bCs/>
        </w:rPr>
      </w:pPr>
    </w:p>
    <w:p w:rsidR="0024452A" w:rsidRDefault="0024452A" w:rsidP="0015670B">
      <w:pPr>
        <w:ind w:left="5760" w:right="988" w:hanging="5618"/>
        <w:jc w:val="center"/>
        <w:rPr>
          <w:b/>
          <w:bCs/>
        </w:rPr>
      </w:pPr>
    </w:p>
    <w:p w:rsidR="0024452A" w:rsidRDefault="0024452A" w:rsidP="0015670B">
      <w:pPr>
        <w:ind w:left="5760" w:right="988" w:hanging="5618"/>
        <w:jc w:val="center"/>
        <w:rPr>
          <w:b/>
          <w:bCs/>
        </w:rPr>
      </w:pPr>
    </w:p>
    <w:p w:rsidR="0015670B" w:rsidRDefault="0015670B" w:rsidP="0015670B">
      <w:pPr>
        <w:ind w:left="5760" w:right="988" w:hanging="5618"/>
        <w:jc w:val="center"/>
        <w:rPr>
          <w:b/>
          <w:bCs/>
        </w:rPr>
      </w:pPr>
      <w:r>
        <w:rPr>
          <w:b/>
          <w:bCs/>
        </w:rPr>
        <w:t xml:space="preserve">                                    Întocmit</w:t>
      </w:r>
    </w:p>
    <w:p w:rsidR="0015670B" w:rsidRDefault="00CE7A92" w:rsidP="0015670B">
      <w:pPr>
        <w:ind w:left="1134" w:right="988"/>
        <w:jc w:val="center"/>
        <w:rPr>
          <w:u w:val="single"/>
        </w:rPr>
      </w:pPr>
      <w:r>
        <w:rPr>
          <w:b/>
          <w:bCs/>
        </w:rPr>
        <w:t xml:space="preserve">                   </w:t>
      </w:r>
      <w:r w:rsidR="0015670B">
        <w:rPr>
          <w:b/>
          <w:bCs/>
        </w:rPr>
        <w:t>Arh. Dipl. Ioan ION</w:t>
      </w:r>
    </w:p>
    <w:p w:rsidR="0015670B" w:rsidRDefault="0015670B" w:rsidP="0015670B">
      <w:pPr>
        <w:rPr>
          <w:b/>
          <w:color w:val="FFFFFF"/>
        </w:rPr>
      </w:pPr>
    </w:p>
    <w:p w:rsidR="006C7310" w:rsidRPr="009E20AA" w:rsidRDefault="006C7310" w:rsidP="006C7310">
      <w:pPr>
        <w:rPr>
          <w:b/>
          <w:color w:val="FFFFFF"/>
        </w:rPr>
      </w:pPr>
    </w:p>
    <w:p w:rsidR="006C7310" w:rsidRPr="009E20AA" w:rsidRDefault="006C7310" w:rsidP="006C7310">
      <w:pPr>
        <w:rPr>
          <w:b/>
          <w:color w:val="FFFFFF"/>
        </w:rPr>
      </w:pPr>
    </w:p>
    <w:p w:rsidR="006C7310" w:rsidRPr="009E20AA" w:rsidRDefault="006C7310" w:rsidP="006C7310">
      <w:pPr>
        <w:rPr>
          <w:b/>
          <w:color w:val="FFFFFF"/>
        </w:rPr>
      </w:pPr>
    </w:p>
    <w:p w:rsidR="006C7310" w:rsidRPr="009E20AA" w:rsidRDefault="006C7310" w:rsidP="006C7310">
      <w:pPr>
        <w:rPr>
          <w:b/>
          <w:color w:val="FFFFFF"/>
        </w:rPr>
      </w:pPr>
    </w:p>
    <w:p w:rsidR="006C7310" w:rsidRDefault="006C7310" w:rsidP="006C7310">
      <w:pPr>
        <w:rPr>
          <w:b/>
          <w:color w:val="FFFFFF"/>
        </w:rPr>
      </w:pPr>
    </w:p>
    <w:p w:rsidR="002E1628" w:rsidRDefault="002E1628" w:rsidP="006C7310">
      <w:pPr>
        <w:rPr>
          <w:b/>
          <w:color w:val="FFFFFF"/>
        </w:rPr>
      </w:pPr>
    </w:p>
    <w:p w:rsidR="002E1628" w:rsidRDefault="002E1628" w:rsidP="006C7310">
      <w:pPr>
        <w:rPr>
          <w:b/>
          <w:color w:val="FFFFFF"/>
        </w:rPr>
      </w:pPr>
    </w:p>
    <w:p w:rsidR="00B57418" w:rsidRDefault="00B57418" w:rsidP="006C7310">
      <w:pPr>
        <w:rPr>
          <w:b/>
          <w:color w:val="FFFFFF"/>
        </w:rPr>
      </w:pPr>
    </w:p>
    <w:p w:rsidR="00B57418" w:rsidRDefault="00B57418" w:rsidP="006C7310">
      <w:pPr>
        <w:rPr>
          <w:b/>
          <w:color w:val="FFFFFF"/>
        </w:rPr>
      </w:pPr>
      <w:bookmarkStart w:id="0" w:name="_GoBack"/>
      <w:bookmarkEnd w:id="0"/>
    </w:p>
    <w:p w:rsidR="002E1628" w:rsidRDefault="002E1628" w:rsidP="006C7310">
      <w:pPr>
        <w:rPr>
          <w:b/>
        </w:rPr>
      </w:pPr>
      <w:r w:rsidRPr="002E1628">
        <w:rPr>
          <w:b/>
        </w:rPr>
        <w:t>ANEXA STATISTICA</w:t>
      </w:r>
    </w:p>
    <w:p w:rsidR="002E1628" w:rsidRPr="002E1628" w:rsidRDefault="002E1628" w:rsidP="006C7310">
      <w:pPr>
        <w:rPr>
          <w:b/>
        </w:rPr>
      </w:pPr>
      <w:r>
        <w:rPr>
          <w:b/>
          <w:noProof/>
          <w:lang w:val="en-US" w:eastAsia="en-US"/>
        </w:rPr>
        <w:drawing>
          <wp:inline distT="0" distB="0" distL="0" distR="0">
            <wp:extent cx="5665390" cy="765639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68412" cy="7660478"/>
                    </a:xfrm>
                    <a:prstGeom prst="rect">
                      <a:avLst/>
                    </a:prstGeom>
                    <a:noFill/>
                    <a:ln>
                      <a:noFill/>
                    </a:ln>
                  </pic:spPr>
                </pic:pic>
              </a:graphicData>
            </a:graphic>
          </wp:inline>
        </w:drawing>
      </w:r>
    </w:p>
    <w:p w:rsidR="00823270" w:rsidRPr="002E1628" w:rsidRDefault="00823270" w:rsidP="006C7310">
      <w:pPr>
        <w:jc w:val="center"/>
        <w:rPr>
          <w:b/>
          <w:lang w:val="fr-FR"/>
        </w:rPr>
      </w:pPr>
    </w:p>
    <w:p w:rsidR="00F02C19" w:rsidRPr="009E20AA" w:rsidRDefault="00F02C19" w:rsidP="006C7310">
      <w:pPr>
        <w:jc w:val="center"/>
        <w:rPr>
          <w:b/>
          <w:lang w:val="fr-FR"/>
        </w:rPr>
      </w:pPr>
    </w:p>
    <w:p w:rsidR="00F02C19" w:rsidRDefault="00F02C19"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r>
        <w:rPr>
          <w:b/>
          <w:noProof/>
          <w:lang w:val="en-US" w:eastAsia="en-US"/>
        </w:rPr>
        <w:drawing>
          <wp:inline distT="0" distB="0" distL="0" distR="0">
            <wp:extent cx="5743433" cy="790205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43539" cy="7902200"/>
                    </a:xfrm>
                    <a:prstGeom prst="rect">
                      <a:avLst/>
                    </a:prstGeom>
                    <a:noFill/>
                    <a:ln>
                      <a:noFill/>
                    </a:ln>
                  </pic:spPr>
                </pic:pic>
              </a:graphicData>
            </a:graphic>
          </wp:inline>
        </w:drawing>
      </w: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r>
        <w:rPr>
          <w:b/>
          <w:noProof/>
          <w:lang w:val="en-US" w:eastAsia="en-US"/>
        </w:rPr>
        <w:drawing>
          <wp:inline distT="0" distB="0" distL="0" distR="0">
            <wp:extent cx="6318885" cy="840676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318885" cy="8406765"/>
                    </a:xfrm>
                    <a:prstGeom prst="rect">
                      <a:avLst/>
                    </a:prstGeom>
                    <a:noFill/>
                    <a:ln>
                      <a:noFill/>
                    </a:ln>
                  </pic:spPr>
                </pic:pic>
              </a:graphicData>
            </a:graphic>
          </wp:inline>
        </w:drawing>
      </w: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r>
        <w:rPr>
          <w:b/>
          <w:noProof/>
          <w:lang w:val="en-US" w:eastAsia="en-US"/>
        </w:rPr>
        <w:drawing>
          <wp:inline distT="0" distB="0" distL="0" distR="0">
            <wp:extent cx="6318885" cy="855726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318885" cy="8557260"/>
                    </a:xfrm>
                    <a:prstGeom prst="rect">
                      <a:avLst/>
                    </a:prstGeom>
                    <a:noFill/>
                    <a:ln>
                      <a:noFill/>
                    </a:ln>
                  </pic:spPr>
                </pic:pic>
              </a:graphicData>
            </a:graphic>
          </wp:inline>
        </w:drawing>
      </w:r>
    </w:p>
    <w:p w:rsidR="002E1628" w:rsidRDefault="002E1628" w:rsidP="00F02C19">
      <w:pPr>
        <w:jc w:val="center"/>
        <w:rPr>
          <w:b/>
          <w:lang w:val="it-IT"/>
        </w:rPr>
      </w:pPr>
      <w:r>
        <w:rPr>
          <w:b/>
          <w:noProof/>
          <w:lang w:val="en-US" w:eastAsia="en-US"/>
        </w:rPr>
        <w:lastRenderedPageBreak/>
        <w:drawing>
          <wp:inline distT="0" distB="0" distL="0" distR="0">
            <wp:extent cx="6318885" cy="827024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318885" cy="8270240"/>
                    </a:xfrm>
                    <a:prstGeom prst="rect">
                      <a:avLst/>
                    </a:prstGeom>
                    <a:noFill/>
                    <a:ln>
                      <a:noFill/>
                    </a:ln>
                  </pic:spPr>
                </pic:pic>
              </a:graphicData>
            </a:graphic>
          </wp:inline>
        </w:drawing>
      </w: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p>
    <w:p w:rsidR="002E1628" w:rsidRDefault="002E1628" w:rsidP="00F02C19">
      <w:pPr>
        <w:jc w:val="center"/>
        <w:rPr>
          <w:b/>
          <w:lang w:val="it-IT"/>
        </w:rPr>
      </w:pPr>
      <w:r>
        <w:rPr>
          <w:b/>
          <w:noProof/>
          <w:lang w:val="en-US" w:eastAsia="en-US"/>
        </w:rPr>
        <w:lastRenderedPageBreak/>
        <w:drawing>
          <wp:inline distT="0" distB="0" distL="0" distR="0">
            <wp:extent cx="6045958" cy="81092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046019" cy="8109357"/>
                    </a:xfrm>
                    <a:prstGeom prst="rect">
                      <a:avLst/>
                    </a:prstGeom>
                    <a:noFill/>
                    <a:ln>
                      <a:noFill/>
                    </a:ln>
                  </pic:spPr>
                </pic:pic>
              </a:graphicData>
            </a:graphic>
          </wp:inline>
        </w:drawing>
      </w:r>
    </w:p>
    <w:sectPr w:rsidR="002E1628" w:rsidSect="00565908">
      <w:headerReference w:type="default" r:id="rId29"/>
      <w:footerReference w:type="default" r:id="rId30"/>
      <w:pgSz w:w="11907" w:h="16840" w:code="9"/>
      <w:pgMar w:top="1366" w:right="389" w:bottom="1224" w:left="1440"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835D8" w:rsidRDefault="00D835D8">
      <w:r>
        <w:separator/>
      </w:r>
    </w:p>
  </w:endnote>
  <w:endnote w:type="continuationSeparator" w:id="0">
    <w:p w:rsidR="00D835D8" w:rsidRDefault="00D835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RomJurnalist">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mericana BT">
    <w:altName w:val="Courier New"/>
    <w:charset w:val="00"/>
    <w:family w:val="roman"/>
    <w:pitch w:val="variable"/>
    <w:sig w:usb0="00000007" w:usb1="00000000" w:usb2="00000000" w:usb3="00000000" w:csb0="00000011" w:csb1="00000000"/>
  </w:font>
  <w:font w:name="Calibri">
    <w:panose1 w:val="020F0502020204030204"/>
    <w:charset w:val="00"/>
    <w:family w:val="swiss"/>
    <w:pitch w:val="variable"/>
    <w:sig w:usb0="E00002FF" w:usb1="4000ACFF" w:usb2="00000001" w:usb3="00000000" w:csb0="0000019F" w:csb1="00000000"/>
  </w:font>
  <w:font w:name="TimesRomanR">
    <w:panose1 w:val="00000000000000000000"/>
    <w:charset w:val="00"/>
    <w:family w:val="auto"/>
    <w:pitch w:val="variable"/>
    <w:sig w:usb0="00000003" w:usb1="00000000" w:usb2="00000000" w:usb3="00000000" w:csb0="00000001" w:csb1="00000000"/>
  </w:font>
  <w:font w:name="ArialUpR">
    <w:panose1 w:val="000000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7BAB" w:rsidRDefault="00BC7BAB" w:rsidP="00565908">
    <w:pPr>
      <w:pStyle w:val="Footer"/>
      <w:jc w:val="center"/>
      <w:rPr>
        <w:rFonts w:ascii="ArialUpR" w:hAnsi="ArialUpR"/>
        <w:b/>
        <w:noProof/>
        <w:lang w:val="en-US" w:eastAsia="en-US"/>
      </w:rPr>
    </w:pPr>
  </w:p>
  <w:p w:rsidR="00BC7BAB" w:rsidRDefault="00D835D8" w:rsidP="00565908">
    <w:pPr>
      <w:pStyle w:val="Footer"/>
      <w:jc w:val="center"/>
    </w:pPr>
    <w:r>
      <w:rPr>
        <w:rFonts w:ascii="ArialUpR" w:hAnsi="ArialUpR"/>
        <w:b/>
        <w:noProof/>
        <w:lang w:val="en-US" w:eastAsia="en-US"/>
      </w:rPr>
      <w:pict>
        <v:line id="_x0000_s2053" style="position:absolute;left:0;text-align:left;z-index:251658240" from="0,-4pt" to="495pt,-4pt" strokeweight="1pt"/>
      </w:pict>
    </w:r>
    <w:r w:rsidR="00BC7BAB" w:rsidRPr="00231442">
      <w:rPr>
        <w:rFonts w:ascii="ArialUpR" w:hAnsi="ArialUpR"/>
        <w:b/>
        <w:noProof/>
        <w:lang w:val="en-US" w:eastAsia="en-US"/>
      </w:rPr>
      <w:t xml:space="preserve">- </w:t>
    </w:r>
    <w:r w:rsidR="00BC7BAB" w:rsidRPr="00231442">
      <w:rPr>
        <w:rFonts w:ascii="ArialUpR" w:hAnsi="ArialUpR"/>
        <w:b/>
        <w:noProof/>
        <w:lang w:val="en-US" w:eastAsia="en-US"/>
      </w:rPr>
      <w:fldChar w:fldCharType="begin"/>
    </w:r>
    <w:r w:rsidR="00BC7BAB" w:rsidRPr="00231442">
      <w:rPr>
        <w:rFonts w:ascii="ArialUpR" w:hAnsi="ArialUpR"/>
        <w:b/>
        <w:noProof/>
        <w:lang w:val="en-US" w:eastAsia="en-US"/>
      </w:rPr>
      <w:instrText xml:space="preserve"> PAGE </w:instrText>
    </w:r>
    <w:r w:rsidR="00BC7BAB" w:rsidRPr="00231442">
      <w:rPr>
        <w:rFonts w:ascii="ArialUpR" w:hAnsi="ArialUpR"/>
        <w:b/>
        <w:noProof/>
        <w:lang w:val="en-US" w:eastAsia="en-US"/>
      </w:rPr>
      <w:fldChar w:fldCharType="separate"/>
    </w:r>
    <w:r w:rsidR="00B57418">
      <w:rPr>
        <w:rFonts w:ascii="ArialUpR" w:hAnsi="ArialUpR"/>
        <w:b/>
        <w:noProof/>
        <w:lang w:val="en-US" w:eastAsia="en-US"/>
      </w:rPr>
      <w:t>34</w:t>
    </w:r>
    <w:r w:rsidR="00BC7BAB" w:rsidRPr="00231442">
      <w:rPr>
        <w:rFonts w:ascii="ArialUpR" w:hAnsi="ArialUpR"/>
        <w:b/>
        <w:noProof/>
        <w:lang w:val="en-US" w:eastAsia="en-US"/>
      </w:rPr>
      <w:fldChar w:fldCharType="end"/>
    </w:r>
    <w:r w:rsidR="00BC7BAB" w:rsidRPr="00231442">
      <w:rPr>
        <w:rFonts w:ascii="ArialUpR" w:hAnsi="ArialUpR"/>
        <w:b/>
        <w:noProof/>
        <w:lang w:val="en-US" w:eastAsia="en-US"/>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835D8" w:rsidRDefault="00D835D8">
      <w:r>
        <w:separator/>
      </w:r>
    </w:p>
  </w:footnote>
  <w:footnote w:type="continuationSeparator" w:id="0">
    <w:p w:rsidR="00D835D8" w:rsidRDefault="00D835D8">
      <w:r>
        <w:continuationSeparator/>
      </w:r>
    </w:p>
  </w:footnote>
  <w:footnote w:id="1">
    <w:p w:rsidR="00BC7BAB" w:rsidRPr="00BF26B9" w:rsidRDefault="00BC7BAB" w:rsidP="00CC2FA7">
      <w:pPr>
        <w:pStyle w:val="FootnoteText"/>
        <w:rPr>
          <w:lang w:val="fr-FR"/>
        </w:rPr>
      </w:pPr>
      <w:r>
        <w:rPr>
          <w:rStyle w:val="FootnoteReference"/>
        </w:rPr>
        <w:footnoteRef/>
      </w:r>
      <w:r w:rsidRPr="00BF26B9">
        <w:rPr>
          <w:lang w:val="fr-FR"/>
        </w:rPr>
        <w:t xml:space="preserve"> </w:t>
      </w:r>
      <w:r w:rsidRPr="00BF26B9">
        <w:rPr>
          <w:rFonts w:ascii="TimesRomanR" w:hAnsi="TimesRomanR"/>
          <w:lang w:val="fr-FR"/>
        </w:rPr>
        <w:t xml:space="preserve">Pr. I. Popescu Cilieni,  </w:t>
      </w:r>
      <w:r w:rsidRPr="00BF26B9">
        <w:rPr>
          <w:rFonts w:ascii="TimesRomanR" w:hAnsi="TimesRomanR"/>
          <w:i/>
          <w:lang w:val="fr-FR"/>
        </w:rPr>
        <w:t>Biserici, t@rguri ]i sate din jude\ul V@lcea</w:t>
      </w:r>
      <w:r w:rsidRPr="00BF26B9">
        <w:rPr>
          <w:rFonts w:ascii="TimesRomanR" w:hAnsi="TimesRomanR"/>
          <w:lang w:val="fr-FR"/>
        </w:rPr>
        <w:t>, Ramuri, Craiova, 1941, p. 47.</w:t>
      </w:r>
    </w:p>
  </w:footnote>
  <w:footnote w:id="2">
    <w:p w:rsidR="00BC7BAB" w:rsidRPr="00BF76DF" w:rsidRDefault="00BC7BAB" w:rsidP="00CC2FA7">
      <w:pPr>
        <w:pStyle w:val="FootnoteText"/>
        <w:rPr>
          <w:rFonts w:ascii="TimesRomanR" w:hAnsi="TimesRomanR"/>
          <w:lang w:val="fr-FR"/>
        </w:rPr>
      </w:pPr>
      <w:r>
        <w:rPr>
          <w:rStyle w:val="FootnoteReference"/>
        </w:rPr>
        <w:footnoteRef/>
      </w:r>
      <w:r w:rsidRPr="00BF26B9">
        <w:rPr>
          <w:lang w:val="fr-FR"/>
        </w:rPr>
        <w:t xml:space="preserve"> Pr. I.Popescu Cilieni, </w:t>
      </w:r>
      <w:r w:rsidRPr="00BF26B9">
        <w:rPr>
          <w:i/>
          <w:lang w:val="fr-FR"/>
        </w:rPr>
        <w:t>Op. cit.</w:t>
      </w:r>
      <w:r w:rsidRPr="00BF26B9">
        <w:rPr>
          <w:lang w:val="fr-FR"/>
        </w:rPr>
        <w:t>, p. 47 - 48</w:t>
      </w:r>
      <w:r w:rsidRPr="00BF26B9">
        <w:rPr>
          <w:rFonts w:ascii="TimesRomanR" w:hAnsi="TimesRomanR"/>
          <w:lang w:val="fr-FR"/>
        </w:rPr>
        <w:t xml:space="preserve">, men\ioneaz` </w:t>
      </w:r>
      <w:smartTag w:uri="urn:schemas-microsoft-com:office:smarttags" w:element="PersonName">
        <w:smartTagPr>
          <w:attr w:name="ProductID" w:val="la Matee"/>
        </w:smartTagPr>
        <w:r w:rsidRPr="00BF26B9">
          <w:rPr>
            <w:rFonts w:ascii="TimesRomanR" w:hAnsi="TimesRomanR"/>
            <w:lang w:val="fr-FR"/>
          </w:rPr>
          <w:t>la Matee</w:t>
        </w:r>
      </w:smartTag>
      <w:r w:rsidRPr="00BF26B9">
        <w:rPr>
          <w:rFonts w:ascii="TimesRomanR" w:hAnsi="TimesRomanR"/>
          <w:lang w:val="fr-FR"/>
        </w:rPr>
        <w:t>]ti, sat Turce]ti, mahalaua P@l]e]ti, o biseric` av@nd hramul Sf@ntul Nicolae, construit` de popa Ion P@l]escu, Ion Alb`</w:t>
      </w:r>
      <w:r w:rsidRPr="00BF76DF">
        <w:rPr>
          <w:rFonts w:ascii="TimesRomanR" w:hAnsi="TimesRomanR"/>
          <w:lang w:val="fr-FR"/>
        </w:rPr>
        <w:t>stroiu ]i popa Dumitru, [n anul 1790.</w:t>
      </w:r>
    </w:p>
  </w:footnote>
  <w:footnote w:id="3">
    <w:p w:rsidR="00BC7BAB" w:rsidRPr="00262A32" w:rsidRDefault="00BC7BAB" w:rsidP="00CC2FA7">
      <w:pPr>
        <w:pStyle w:val="FootnoteText"/>
        <w:rPr>
          <w:lang w:val="fr-FR"/>
        </w:rPr>
      </w:pPr>
      <w:r w:rsidRPr="00BF76DF">
        <w:rPr>
          <w:rStyle w:val="FootnoteReference"/>
          <w:rFonts w:ascii="TimesRomanR" w:hAnsi="TimesRomanR"/>
        </w:rPr>
        <w:footnoteRef/>
      </w:r>
      <w:r w:rsidRPr="004E6452">
        <w:rPr>
          <w:rFonts w:ascii="TimesRomanR" w:hAnsi="TimesRomanR"/>
          <w:lang w:val="fr-FR"/>
        </w:rPr>
        <w:t xml:space="preserve"> 1833</w:t>
      </w:r>
      <w:r>
        <w:rPr>
          <w:rFonts w:ascii="TimesRomanR" w:hAnsi="TimesRomanR"/>
          <w:lang w:val="fr-FR"/>
        </w:rPr>
        <w:t>,</w:t>
      </w:r>
      <w:r w:rsidRPr="004E6452">
        <w:rPr>
          <w:rFonts w:ascii="TimesRomanR" w:hAnsi="TimesRomanR"/>
          <w:lang w:val="fr-FR"/>
        </w:rPr>
        <w:t xml:space="preserve"> dup` N. Stoicescu; 20 iulie 1837 dup` pr. </w:t>
      </w:r>
      <w:r w:rsidRPr="00262A32">
        <w:rPr>
          <w:rFonts w:ascii="TimesRomanR" w:hAnsi="TimesRomanR"/>
          <w:lang w:val="fr-FR"/>
        </w:rPr>
        <w:t>I. Popescu Cilieni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C7BAB" w:rsidRPr="00B52FF1" w:rsidRDefault="00D835D8" w:rsidP="00565908">
    <w:pPr>
      <w:pStyle w:val="Header"/>
      <w:rPr>
        <w:rFonts w:ascii="Arial" w:hAnsi="Arial" w:cs="Arial"/>
        <w:b/>
        <w:lang w:val="en-US"/>
      </w:rPr>
    </w:pPr>
    <w:r>
      <w:rPr>
        <w:rFonts w:ascii="Arial" w:hAnsi="Arial" w:cs="Arial"/>
        <w:b/>
        <w:noProof/>
        <w:lang w:val="en-US" w:eastAsia="en-US"/>
      </w:rPr>
      <w:pict>
        <v:line id="_x0000_s2052" style="position:absolute;left:0;text-align:left;z-index:251657216" from="0,14.3pt" to="495pt,14.3pt" strokeweight="1pt"/>
      </w:pict>
    </w:r>
    <w:r w:rsidR="00BC7BAB" w:rsidRPr="00DE4713">
      <w:rPr>
        <w:rFonts w:ascii="Arial" w:hAnsi="Arial" w:cs="Arial"/>
        <w:b/>
      </w:rPr>
      <w:t xml:space="preserve">MEMORIU </w:t>
    </w:r>
    <w:r w:rsidR="00BC7BAB">
      <w:rPr>
        <w:rFonts w:ascii="Arial" w:hAnsi="Arial" w:cs="Arial"/>
        <w:b/>
      </w:rPr>
      <w:t>GENERAL</w:t>
    </w:r>
    <w:r w:rsidR="00BC7BAB" w:rsidRPr="00DE4713">
      <w:rPr>
        <w:rFonts w:ascii="Arial" w:hAnsi="Arial" w:cs="Arial"/>
        <w:b/>
      </w:rPr>
      <w:t xml:space="preserve"> - Comuna </w:t>
    </w:r>
    <w:r w:rsidR="00BC7BAB">
      <w:rPr>
        <w:rFonts w:ascii="Arial" w:hAnsi="Arial" w:cs="Arial"/>
        <w:b/>
      </w:rPr>
      <w:t>Mateeşti</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14"/>
      </v:shape>
    </w:pict>
  </w:numPicBullet>
  <w:abstractNum w:abstractNumId="0">
    <w:nsid w:val="FFFFFF82"/>
    <w:multiLevelType w:val="singleLevel"/>
    <w:tmpl w:val="2AFA3D30"/>
    <w:lvl w:ilvl="0">
      <w:start w:val="1"/>
      <w:numFmt w:val="bullet"/>
      <w:pStyle w:val="ListBullet3"/>
      <w:lvlText w:val=""/>
      <w:lvlJc w:val="left"/>
      <w:pPr>
        <w:tabs>
          <w:tab w:val="num" w:pos="1080"/>
        </w:tabs>
        <w:ind w:left="1080" w:hanging="360"/>
      </w:pPr>
      <w:rPr>
        <w:rFonts w:ascii="Symbol" w:hAnsi="Symbol" w:hint="default"/>
      </w:rPr>
    </w:lvl>
  </w:abstractNum>
  <w:abstractNum w:abstractNumId="1">
    <w:nsid w:val="FFFFFF83"/>
    <w:multiLevelType w:val="singleLevel"/>
    <w:tmpl w:val="03ECEBB6"/>
    <w:lvl w:ilvl="0">
      <w:start w:val="1"/>
      <w:numFmt w:val="bullet"/>
      <w:pStyle w:val="ListBullet2"/>
      <w:lvlText w:val=""/>
      <w:lvlJc w:val="left"/>
      <w:pPr>
        <w:tabs>
          <w:tab w:val="num" w:pos="720"/>
        </w:tabs>
        <w:ind w:left="720" w:hanging="360"/>
      </w:pPr>
      <w:rPr>
        <w:rFonts w:ascii="Symbol" w:hAnsi="Symbol" w:hint="default"/>
      </w:rPr>
    </w:lvl>
  </w:abstractNum>
  <w:abstractNum w:abstractNumId="2">
    <w:nsid w:val="FFFFFF89"/>
    <w:multiLevelType w:val="singleLevel"/>
    <w:tmpl w:val="735C2662"/>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002A022A"/>
    <w:multiLevelType w:val="hybridMultilevel"/>
    <w:tmpl w:val="B0589530"/>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nsid w:val="02150814"/>
    <w:multiLevelType w:val="hybridMultilevel"/>
    <w:tmpl w:val="15AE3C0C"/>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PicBulletId w:val="0"/>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02BE5A75"/>
    <w:multiLevelType w:val="singleLevel"/>
    <w:tmpl w:val="0409000B"/>
    <w:lvl w:ilvl="0">
      <w:start w:val="1"/>
      <w:numFmt w:val="bullet"/>
      <w:lvlText w:val=""/>
      <w:lvlJc w:val="left"/>
      <w:pPr>
        <w:tabs>
          <w:tab w:val="num" w:pos="360"/>
        </w:tabs>
        <w:ind w:left="360" w:hanging="360"/>
      </w:pPr>
      <w:rPr>
        <w:rFonts w:ascii="Wingdings" w:hAnsi="Wingdings" w:hint="default"/>
      </w:rPr>
    </w:lvl>
  </w:abstractNum>
  <w:abstractNum w:abstractNumId="6">
    <w:nsid w:val="06482A79"/>
    <w:multiLevelType w:val="hybridMultilevel"/>
    <w:tmpl w:val="23668264"/>
    <w:lvl w:ilvl="0" w:tplc="FFFFFFFF">
      <w:start w:val="1"/>
      <w:numFmt w:val="bullet"/>
      <w:lvlText w:val=""/>
      <w:lvlPicBulletId w:val="0"/>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08432326"/>
    <w:multiLevelType w:val="hybridMultilevel"/>
    <w:tmpl w:val="23527602"/>
    <w:lvl w:ilvl="0" w:tplc="FFFFFFFF">
      <w:start w:val="1"/>
      <w:numFmt w:val="bullet"/>
      <w:lvlText w:val=""/>
      <w:lvlJc w:val="left"/>
      <w:pPr>
        <w:tabs>
          <w:tab w:val="num" w:pos="1778"/>
        </w:tabs>
        <w:ind w:left="1778" w:hanging="360"/>
      </w:pPr>
      <w:rPr>
        <w:rFonts w:ascii="Wingdings" w:hAnsi="Wingdings" w:hint="default"/>
      </w:rPr>
    </w:lvl>
    <w:lvl w:ilvl="1" w:tplc="FFFFFFFF" w:tentative="1">
      <w:start w:val="1"/>
      <w:numFmt w:val="bullet"/>
      <w:lvlText w:val="o"/>
      <w:lvlJc w:val="left"/>
      <w:pPr>
        <w:tabs>
          <w:tab w:val="num" w:pos="2498"/>
        </w:tabs>
        <w:ind w:left="2498" w:hanging="360"/>
      </w:pPr>
      <w:rPr>
        <w:rFonts w:ascii="Courier New" w:hAnsi="Courier New" w:cs="Times New Roman" w:hint="default"/>
      </w:rPr>
    </w:lvl>
    <w:lvl w:ilvl="2" w:tplc="FFFFFFFF" w:tentative="1">
      <w:start w:val="1"/>
      <w:numFmt w:val="bullet"/>
      <w:lvlText w:val=""/>
      <w:lvlJc w:val="left"/>
      <w:pPr>
        <w:tabs>
          <w:tab w:val="num" w:pos="3218"/>
        </w:tabs>
        <w:ind w:left="3218" w:hanging="360"/>
      </w:pPr>
      <w:rPr>
        <w:rFonts w:ascii="Wingdings" w:hAnsi="Wingdings" w:hint="default"/>
      </w:rPr>
    </w:lvl>
    <w:lvl w:ilvl="3" w:tplc="FFFFFFFF" w:tentative="1">
      <w:start w:val="1"/>
      <w:numFmt w:val="bullet"/>
      <w:lvlText w:val=""/>
      <w:lvlJc w:val="left"/>
      <w:pPr>
        <w:tabs>
          <w:tab w:val="num" w:pos="3938"/>
        </w:tabs>
        <w:ind w:left="3938" w:hanging="360"/>
      </w:pPr>
      <w:rPr>
        <w:rFonts w:ascii="Symbol" w:hAnsi="Symbol" w:hint="default"/>
      </w:rPr>
    </w:lvl>
    <w:lvl w:ilvl="4" w:tplc="FFFFFFFF" w:tentative="1">
      <w:start w:val="1"/>
      <w:numFmt w:val="bullet"/>
      <w:lvlText w:val="o"/>
      <w:lvlJc w:val="left"/>
      <w:pPr>
        <w:tabs>
          <w:tab w:val="num" w:pos="4658"/>
        </w:tabs>
        <w:ind w:left="4658" w:hanging="360"/>
      </w:pPr>
      <w:rPr>
        <w:rFonts w:ascii="Courier New" w:hAnsi="Courier New" w:cs="Times New Roman" w:hint="default"/>
      </w:rPr>
    </w:lvl>
    <w:lvl w:ilvl="5" w:tplc="FFFFFFFF" w:tentative="1">
      <w:start w:val="1"/>
      <w:numFmt w:val="bullet"/>
      <w:lvlText w:val=""/>
      <w:lvlJc w:val="left"/>
      <w:pPr>
        <w:tabs>
          <w:tab w:val="num" w:pos="5378"/>
        </w:tabs>
        <w:ind w:left="5378" w:hanging="360"/>
      </w:pPr>
      <w:rPr>
        <w:rFonts w:ascii="Wingdings" w:hAnsi="Wingdings" w:hint="default"/>
      </w:rPr>
    </w:lvl>
    <w:lvl w:ilvl="6" w:tplc="FFFFFFFF" w:tentative="1">
      <w:start w:val="1"/>
      <w:numFmt w:val="bullet"/>
      <w:lvlText w:val=""/>
      <w:lvlJc w:val="left"/>
      <w:pPr>
        <w:tabs>
          <w:tab w:val="num" w:pos="6098"/>
        </w:tabs>
        <w:ind w:left="6098" w:hanging="360"/>
      </w:pPr>
      <w:rPr>
        <w:rFonts w:ascii="Symbol" w:hAnsi="Symbol" w:hint="default"/>
      </w:rPr>
    </w:lvl>
    <w:lvl w:ilvl="7" w:tplc="FFFFFFFF" w:tentative="1">
      <w:start w:val="1"/>
      <w:numFmt w:val="bullet"/>
      <w:lvlText w:val="o"/>
      <w:lvlJc w:val="left"/>
      <w:pPr>
        <w:tabs>
          <w:tab w:val="num" w:pos="6818"/>
        </w:tabs>
        <w:ind w:left="6818" w:hanging="360"/>
      </w:pPr>
      <w:rPr>
        <w:rFonts w:ascii="Courier New" w:hAnsi="Courier New" w:cs="Times New Roman" w:hint="default"/>
      </w:rPr>
    </w:lvl>
    <w:lvl w:ilvl="8" w:tplc="FFFFFFFF" w:tentative="1">
      <w:start w:val="1"/>
      <w:numFmt w:val="bullet"/>
      <w:lvlText w:val=""/>
      <w:lvlJc w:val="left"/>
      <w:pPr>
        <w:tabs>
          <w:tab w:val="num" w:pos="7538"/>
        </w:tabs>
        <w:ind w:left="7538" w:hanging="360"/>
      </w:pPr>
      <w:rPr>
        <w:rFonts w:ascii="Wingdings" w:hAnsi="Wingdings" w:hint="default"/>
      </w:rPr>
    </w:lvl>
  </w:abstractNum>
  <w:abstractNum w:abstractNumId="8">
    <w:nsid w:val="094E2B67"/>
    <w:multiLevelType w:val="singleLevel"/>
    <w:tmpl w:val="5720C0FE"/>
    <w:lvl w:ilvl="0">
      <w:start w:val="1"/>
      <w:numFmt w:val="bullet"/>
      <w:lvlText w:val=""/>
      <w:lvlJc w:val="left"/>
      <w:pPr>
        <w:tabs>
          <w:tab w:val="num" w:pos="360"/>
        </w:tabs>
        <w:ind w:left="340" w:hanging="340"/>
      </w:pPr>
      <w:rPr>
        <w:rFonts w:ascii="Symbol" w:hAnsi="Symbol" w:hint="default"/>
      </w:rPr>
    </w:lvl>
  </w:abstractNum>
  <w:abstractNum w:abstractNumId="9">
    <w:nsid w:val="099E1A1B"/>
    <w:multiLevelType w:val="hybridMultilevel"/>
    <w:tmpl w:val="1CD478F2"/>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Wingdings" w:hAnsi="Wingdings" w:hint="default"/>
      </w:rPr>
    </w:lvl>
    <w:lvl w:ilvl="4" w:tplc="FFFFFFFF">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PicBulletId w:val="0"/>
      <w:lvlJc w:val="left"/>
      <w:pPr>
        <w:tabs>
          <w:tab w:val="num" w:pos="5040"/>
        </w:tabs>
        <w:ind w:left="5040" w:hanging="360"/>
      </w:pPr>
      <w:rPr>
        <w:rFonts w:ascii="Symbol" w:hAnsi="Symbol" w:hint="default"/>
      </w:rPr>
    </w:lvl>
    <w:lvl w:ilvl="7" w:tplc="FFFFFFFF">
      <w:start w:val="1"/>
      <w:numFmt w:val="bullet"/>
      <w:lvlText w:val=""/>
      <w:lvlJc w:val="left"/>
      <w:pPr>
        <w:tabs>
          <w:tab w:val="num" w:pos="5760"/>
        </w:tabs>
        <w:ind w:left="5760" w:hanging="360"/>
      </w:pPr>
      <w:rPr>
        <w:rFonts w:ascii="Wingdings" w:hAnsi="Wingdings"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0">
    <w:nsid w:val="0B3932A7"/>
    <w:multiLevelType w:val="hybridMultilevel"/>
    <w:tmpl w:val="E5105342"/>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Wingdings" w:hAnsi="Wingdings" w:hint="default"/>
      </w:rPr>
    </w:lvl>
    <w:lvl w:ilvl="4" w:tplc="FFFFFFFF">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PicBulletId w:val="0"/>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0C251005"/>
    <w:multiLevelType w:val="singleLevel"/>
    <w:tmpl w:val="5720C0FE"/>
    <w:lvl w:ilvl="0">
      <w:start w:val="1"/>
      <w:numFmt w:val="bullet"/>
      <w:lvlText w:val=""/>
      <w:lvlJc w:val="left"/>
      <w:pPr>
        <w:tabs>
          <w:tab w:val="num" w:pos="360"/>
        </w:tabs>
        <w:ind w:left="340" w:hanging="340"/>
      </w:pPr>
      <w:rPr>
        <w:rFonts w:ascii="Symbol" w:hAnsi="Symbol" w:hint="default"/>
      </w:rPr>
    </w:lvl>
  </w:abstractNum>
  <w:abstractNum w:abstractNumId="12">
    <w:nsid w:val="0F0C009E"/>
    <w:multiLevelType w:val="singleLevel"/>
    <w:tmpl w:val="0409000B"/>
    <w:lvl w:ilvl="0">
      <w:start w:val="1"/>
      <w:numFmt w:val="bullet"/>
      <w:lvlText w:val=""/>
      <w:lvlJc w:val="left"/>
      <w:pPr>
        <w:tabs>
          <w:tab w:val="num" w:pos="360"/>
        </w:tabs>
        <w:ind w:left="360" w:hanging="360"/>
      </w:pPr>
      <w:rPr>
        <w:rFonts w:ascii="Wingdings" w:hAnsi="Wingdings" w:hint="default"/>
      </w:rPr>
    </w:lvl>
  </w:abstractNum>
  <w:abstractNum w:abstractNumId="13">
    <w:nsid w:val="0F3C28F1"/>
    <w:multiLevelType w:val="hybridMultilevel"/>
    <w:tmpl w:val="FED85F6E"/>
    <w:lvl w:ilvl="0" w:tplc="FFFFFFFF">
      <w:start w:val="1"/>
      <w:numFmt w:val="bullet"/>
      <w:lvlText w:val=""/>
      <w:lvlJc w:val="left"/>
      <w:pPr>
        <w:tabs>
          <w:tab w:val="num" w:pos="596"/>
        </w:tabs>
        <w:ind w:left="426" w:firstLine="0"/>
      </w:pPr>
      <w:rPr>
        <w:rFonts w:ascii="Wingdings" w:hAnsi="Wingdings" w:hint="default"/>
      </w:rPr>
    </w:lvl>
    <w:lvl w:ilvl="1" w:tplc="FFFFFFFF">
      <w:start w:val="1"/>
      <w:numFmt w:val="bullet"/>
      <w:lvlText w:val=""/>
      <w:lvlJc w:val="left"/>
      <w:pPr>
        <w:tabs>
          <w:tab w:val="num" w:pos="1866"/>
        </w:tabs>
        <w:ind w:left="1866" w:hanging="360"/>
      </w:pPr>
      <w:rPr>
        <w:rFonts w:ascii="Wingdings" w:hAnsi="Wingdings" w:hint="default"/>
      </w:rPr>
    </w:lvl>
    <w:lvl w:ilvl="2" w:tplc="FFFFFFFF">
      <w:start w:val="1"/>
      <w:numFmt w:val="bullet"/>
      <w:lvlText w:val=""/>
      <w:lvlPicBulletId w:val="0"/>
      <w:lvlJc w:val="left"/>
      <w:pPr>
        <w:tabs>
          <w:tab w:val="num" w:pos="2586"/>
        </w:tabs>
        <w:ind w:left="2586" w:hanging="360"/>
      </w:pPr>
      <w:rPr>
        <w:rFonts w:ascii="Symbol" w:hAnsi="Symbol" w:hint="default"/>
      </w:rPr>
    </w:lvl>
    <w:lvl w:ilvl="3" w:tplc="FFFFFFFF" w:tentative="1">
      <w:start w:val="1"/>
      <w:numFmt w:val="bullet"/>
      <w:lvlText w:val=""/>
      <w:lvlJc w:val="left"/>
      <w:pPr>
        <w:tabs>
          <w:tab w:val="num" w:pos="3306"/>
        </w:tabs>
        <w:ind w:left="3306" w:hanging="360"/>
      </w:pPr>
      <w:rPr>
        <w:rFonts w:ascii="Symbol" w:hAnsi="Symbol" w:hint="default"/>
      </w:rPr>
    </w:lvl>
    <w:lvl w:ilvl="4" w:tplc="FFFFFFFF" w:tentative="1">
      <w:start w:val="1"/>
      <w:numFmt w:val="bullet"/>
      <w:lvlText w:val="o"/>
      <w:lvlJc w:val="left"/>
      <w:pPr>
        <w:tabs>
          <w:tab w:val="num" w:pos="4026"/>
        </w:tabs>
        <w:ind w:left="4026" w:hanging="360"/>
      </w:pPr>
      <w:rPr>
        <w:rFonts w:ascii="Courier New" w:hAnsi="Courier New" w:cs="Times New Roman" w:hint="default"/>
      </w:rPr>
    </w:lvl>
    <w:lvl w:ilvl="5" w:tplc="FFFFFFFF" w:tentative="1">
      <w:start w:val="1"/>
      <w:numFmt w:val="bullet"/>
      <w:lvlText w:val=""/>
      <w:lvlJc w:val="left"/>
      <w:pPr>
        <w:tabs>
          <w:tab w:val="num" w:pos="4746"/>
        </w:tabs>
        <w:ind w:left="4746" w:hanging="360"/>
      </w:pPr>
      <w:rPr>
        <w:rFonts w:ascii="Wingdings" w:hAnsi="Wingdings" w:hint="default"/>
      </w:rPr>
    </w:lvl>
    <w:lvl w:ilvl="6" w:tplc="FFFFFFFF" w:tentative="1">
      <w:start w:val="1"/>
      <w:numFmt w:val="bullet"/>
      <w:lvlText w:val=""/>
      <w:lvlJc w:val="left"/>
      <w:pPr>
        <w:tabs>
          <w:tab w:val="num" w:pos="5466"/>
        </w:tabs>
        <w:ind w:left="5466" w:hanging="360"/>
      </w:pPr>
      <w:rPr>
        <w:rFonts w:ascii="Symbol" w:hAnsi="Symbol" w:hint="default"/>
      </w:rPr>
    </w:lvl>
    <w:lvl w:ilvl="7" w:tplc="FFFFFFFF" w:tentative="1">
      <w:start w:val="1"/>
      <w:numFmt w:val="bullet"/>
      <w:lvlText w:val="o"/>
      <w:lvlJc w:val="left"/>
      <w:pPr>
        <w:tabs>
          <w:tab w:val="num" w:pos="6186"/>
        </w:tabs>
        <w:ind w:left="6186" w:hanging="360"/>
      </w:pPr>
      <w:rPr>
        <w:rFonts w:ascii="Courier New" w:hAnsi="Courier New" w:cs="Times New Roman" w:hint="default"/>
      </w:rPr>
    </w:lvl>
    <w:lvl w:ilvl="8" w:tplc="FFFFFFFF" w:tentative="1">
      <w:start w:val="1"/>
      <w:numFmt w:val="bullet"/>
      <w:lvlText w:val=""/>
      <w:lvlJc w:val="left"/>
      <w:pPr>
        <w:tabs>
          <w:tab w:val="num" w:pos="6906"/>
        </w:tabs>
        <w:ind w:left="6906" w:hanging="360"/>
      </w:pPr>
      <w:rPr>
        <w:rFonts w:ascii="Wingdings" w:hAnsi="Wingdings" w:hint="default"/>
      </w:rPr>
    </w:lvl>
  </w:abstractNum>
  <w:abstractNum w:abstractNumId="14">
    <w:nsid w:val="0F4A35DA"/>
    <w:multiLevelType w:val="singleLevel"/>
    <w:tmpl w:val="0409000B"/>
    <w:lvl w:ilvl="0">
      <w:start w:val="1"/>
      <w:numFmt w:val="bullet"/>
      <w:lvlText w:val=""/>
      <w:lvlJc w:val="left"/>
      <w:pPr>
        <w:tabs>
          <w:tab w:val="num" w:pos="360"/>
        </w:tabs>
        <w:ind w:left="360" w:hanging="360"/>
      </w:pPr>
      <w:rPr>
        <w:rFonts w:ascii="Wingdings" w:hAnsi="Wingdings" w:hint="default"/>
      </w:rPr>
    </w:lvl>
  </w:abstractNum>
  <w:abstractNum w:abstractNumId="15">
    <w:nsid w:val="14547DB7"/>
    <w:multiLevelType w:val="hybridMultilevel"/>
    <w:tmpl w:val="3CAAC8A4"/>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PicBulletId w:val="0"/>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nsid w:val="1545351F"/>
    <w:multiLevelType w:val="hybridMultilevel"/>
    <w:tmpl w:val="4D369506"/>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PicBulletId w:val="0"/>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161A172D"/>
    <w:multiLevelType w:val="hybridMultilevel"/>
    <w:tmpl w:val="9FCC0122"/>
    <w:lvl w:ilvl="0" w:tplc="208C1A16">
      <w:start w:val="2"/>
      <w:numFmt w:val="bullet"/>
      <w:lvlText w:val="-"/>
      <w:lvlJc w:val="left"/>
      <w:pPr>
        <w:ind w:left="1287" w:hanging="360"/>
      </w:pPr>
      <w:rPr>
        <w:rFonts w:ascii="Times New Roman" w:eastAsia="Times New Roman" w:hAnsi="Times New Roman" w:cs="Times New Roman"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8">
    <w:nsid w:val="16531350"/>
    <w:multiLevelType w:val="singleLevel"/>
    <w:tmpl w:val="0C09000B"/>
    <w:lvl w:ilvl="0">
      <w:start w:val="1"/>
      <w:numFmt w:val="bullet"/>
      <w:lvlText w:val=""/>
      <w:lvlJc w:val="left"/>
      <w:pPr>
        <w:tabs>
          <w:tab w:val="num" w:pos="786"/>
        </w:tabs>
        <w:ind w:left="786" w:hanging="360"/>
      </w:pPr>
      <w:rPr>
        <w:rFonts w:ascii="Wingdings" w:hAnsi="Wingdings" w:hint="default"/>
      </w:rPr>
    </w:lvl>
  </w:abstractNum>
  <w:abstractNum w:abstractNumId="19">
    <w:nsid w:val="17B07B88"/>
    <w:multiLevelType w:val="hybridMultilevel"/>
    <w:tmpl w:val="AA7CE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A654665"/>
    <w:multiLevelType w:val="singleLevel"/>
    <w:tmpl w:val="04090001"/>
    <w:lvl w:ilvl="0">
      <w:start w:val="1"/>
      <w:numFmt w:val="bullet"/>
      <w:lvlText w:val=""/>
      <w:lvlJc w:val="left"/>
      <w:pPr>
        <w:ind w:left="720" w:hanging="360"/>
      </w:pPr>
      <w:rPr>
        <w:rFonts w:ascii="Symbol" w:hAnsi="Symbol" w:hint="default"/>
      </w:rPr>
    </w:lvl>
  </w:abstractNum>
  <w:abstractNum w:abstractNumId="21">
    <w:nsid w:val="1DF32D26"/>
    <w:multiLevelType w:val="singleLevel"/>
    <w:tmpl w:val="0C09000B"/>
    <w:lvl w:ilvl="0">
      <w:start w:val="1"/>
      <w:numFmt w:val="bullet"/>
      <w:lvlText w:val=""/>
      <w:lvlJc w:val="left"/>
      <w:pPr>
        <w:tabs>
          <w:tab w:val="num" w:pos="360"/>
        </w:tabs>
        <w:ind w:left="360" w:hanging="360"/>
      </w:pPr>
      <w:rPr>
        <w:rFonts w:ascii="Wingdings" w:hAnsi="Wingdings" w:hint="default"/>
      </w:rPr>
    </w:lvl>
  </w:abstractNum>
  <w:abstractNum w:abstractNumId="22">
    <w:nsid w:val="1E0E2C3C"/>
    <w:multiLevelType w:val="singleLevel"/>
    <w:tmpl w:val="0C09000B"/>
    <w:lvl w:ilvl="0">
      <w:start w:val="1"/>
      <w:numFmt w:val="bullet"/>
      <w:lvlText w:val=""/>
      <w:lvlJc w:val="left"/>
      <w:pPr>
        <w:tabs>
          <w:tab w:val="num" w:pos="928"/>
        </w:tabs>
        <w:ind w:left="928" w:hanging="360"/>
      </w:pPr>
      <w:rPr>
        <w:rFonts w:ascii="Wingdings" w:hAnsi="Wingdings" w:hint="default"/>
      </w:rPr>
    </w:lvl>
  </w:abstractNum>
  <w:abstractNum w:abstractNumId="23">
    <w:nsid w:val="23564AA0"/>
    <w:multiLevelType w:val="hybridMultilevel"/>
    <w:tmpl w:val="7BD40DB6"/>
    <w:lvl w:ilvl="0" w:tplc="EE8E59F4">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nsid w:val="23A940A1"/>
    <w:multiLevelType w:val="hybridMultilevel"/>
    <w:tmpl w:val="5386B19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4691925"/>
    <w:multiLevelType w:val="hybridMultilevel"/>
    <w:tmpl w:val="7C042510"/>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Wingdings" w:hAnsi="Wingdings" w:hint="default"/>
      </w:rPr>
    </w:lvl>
    <w:lvl w:ilvl="4" w:tplc="FFFFFFFF">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281A2A13"/>
    <w:multiLevelType w:val="singleLevel"/>
    <w:tmpl w:val="5720C0FE"/>
    <w:lvl w:ilvl="0">
      <w:start w:val="1"/>
      <w:numFmt w:val="bullet"/>
      <w:lvlText w:val=""/>
      <w:lvlJc w:val="left"/>
      <w:pPr>
        <w:tabs>
          <w:tab w:val="num" w:pos="360"/>
        </w:tabs>
        <w:ind w:left="340" w:hanging="340"/>
      </w:pPr>
      <w:rPr>
        <w:rFonts w:ascii="Symbol" w:hAnsi="Symbol" w:hint="default"/>
      </w:rPr>
    </w:lvl>
  </w:abstractNum>
  <w:abstractNum w:abstractNumId="27">
    <w:nsid w:val="28964D56"/>
    <w:multiLevelType w:val="singleLevel"/>
    <w:tmpl w:val="0C09000B"/>
    <w:lvl w:ilvl="0">
      <w:start w:val="1"/>
      <w:numFmt w:val="bullet"/>
      <w:lvlText w:val=""/>
      <w:lvlJc w:val="left"/>
      <w:pPr>
        <w:tabs>
          <w:tab w:val="num" w:pos="786"/>
        </w:tabs>
        <w:ind w:left="786" w:hanging="360"/>
      </w:pPr>
      <w:rPr>
        <w:rFonts w:ascii="Wingdings" w:hAnsi="Wingdings" w:hint="default"/>
      </w:rPr>
    </w:lvl>
  </w:abstractNum>
  <w:abstractNum w:abstractNumId="28">
    <w:nsid w:val="296F46C2"/>
    <w:multiLevelType w:val="hybridMultilevel"/>
    <w:tmpl w:val="9C3C5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A2D40B0"/>
    <w:multiLevelType w:val="singleLevel"/>
    <w:tmpl w:val="6D4EA4DA"/>
    <w:lvl w:ilvl="0">
      <w:start w:val="1"/>
      <w:numFmt w:val="bullet"/>
      <w:lvlText w:val=""/>
      <w:lvlJc w:val="left"/>
      <w:pPr>
        <w:tabs>
          <w:tab w:val="num" w:pos="360"/>
        </w:tabs>
        <w:ind w:left="360" w:hanging="360"/>
      </w:pPr>
      <w:rPr>
        <w:rFonts w:ascii="Symbol" w:hAnsi="Symbol" w:hint="default"/>
      </w:rPr>
    </w:lvl>
  </w:abstractNum>
  <w:abstractNum w:abstractNumId="30">
    <w:nsid w:val="2EF40B96"/>
    <w:multiLevelType w:val="hybridMultilevel"/>
    <w:tmpl w:val="496AF0E6"/>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
      <w:lvlPicBulletId w:val="0"/>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315C4521"/>
    <w:multiLevelType w:val="hybridMultilevel"/>
    <w:tmpl w:val="8FBA7B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1CF7C7E"/>
    <w:multiLevelType w:val="hybridMultilevel"/>
    <w:tmpl w:val="8AEE6FF0"/>
    <w:lvl w:ilvl="0" w:tplc="FFFFFFFF">
      <w:start w:val="1"/>
      <w:numFmt w:val="bullet"/>
      <w:lvlText w:val=""/>
      <w:lvlJc w:val="left"/>
      <w:pPr>
        <w:tabs>
          <w:tab w:val="num" w:pos="2138"/>
        </w:tabs>
        <w:ind w:left="2138" w:hanging="360"/>
      </w:pPr>
      <w:rPr>
        <w:rFonts w:ascii="Wingdings" w:hAnsi="Wingdings" w:hint="default"/>
      </w:rPr>
    </w:lvl>
    <w:lvl w:ilvl="1" w:tplc="FFFFFFFF" w:tentative="1">
      <w:start w:val="1"/>
      <w:numFmt w:val="bullet"/>
      <w:lvlText w:val="o"/>
      <w:lvlJc w:val="left"/>
      <w:pPr>
        <w:tabs>
          <w:tab w:val="num" w:pos="2858"/>
        </w:tabs>
        <w:ind w:left="2858" w:hanging="360"/>
      </w:pPr>
      <w:rPr>
        <w:rFonts w:ascii="Courier New" w:hAnsi="Courier New" w:cs="Times New Roman" w:hint="default"/>
      </w:rPr>
    </w:lvl>
    <w:lvl w:ilvl="2" w:tplc="FFFFFFFF" w:tentative="1">
      <w:start w:val="1"/>
      <w:numFmt w:val="bullet"/>
      <w:lvlText w:val=""/>
      <w:lvlJc w:val="left"/>
      <w:pPr>
        <w:tabs>
          <w:tab w:val="num" w:pos="3578"/>
        </w:tabs>
        <w:ind w:left="3578" w:hanging="360"/>
      </w:pPr>
      <w:rPr>
        <w:rFonts w:ascii="Wingdings" w:hAnsi="Wingdings" w:hint="default"/>
      </w:rPr>
    </w:lvl>
    <w:lvl w:ilvl="3" w:tplc="FFFFFFFF" w:tentative="1">
      <w:start w:val="1"/>
      <w:numFmt w:val="bullet"/>
      <w:lvlText w:val=""/>
      <w:lvlJc w:val="left"/>
      <w:pPr>
        <w:tabs>
          <w:tab w:val="num" w:pos="4298"/>
        </w:tabs>
        <w:ind w:left="4298" w:hanging="360"/>
      </w:pPr>
      <w:rPr>
        <w:rFonts w:ascii="Symbol" w:hAnsi="Symbol" w:hint="default"/>
      </w:rPr>
    </w:lvl>
    <w:lvl w:ilvl="4" w:tplc="FFFFFFFF" w:tentative="1">
      <w:start w:val="1"/>
      <w:numFmt w:val="bullet"/>
      <w:lvlText w:val="o"/>
      <w:lvlJc w:val="left"/>
      <w:pPr>
        <w:tabs>
          <w:tab w:val="num" w:pos="5018"/>
        </w:tabs>
        <w:ind w:left="5018" w:hanging="360"/>
      </w:pPr>
      <w:rPr>
        <w:rFonts w:ascii="Courier New" w:hAnsi="Courier New" w:cs="Times New Roman" w:hint="default"/>
      </w:rPr>
    </w:lvl>
    <w:lvl w:ilvl="5" w:tplc="FFFFFFFF" w:tentative="1">
      <w:start w:val="1"/>
      <w:numFmt w:val="bullet"/>
      <w:lvlText w:val=""/>
      <w:lvlJc w:val="left"/>
      <w:pPr>
        <w:tabs>
          <w:tab w:val="num" w:pos="5738"/>
        </w:tabs>
        <w:ind w:left="5738" w:hanging="360"/>
      </w:pPr>
      <w:rPr>
        <w:rFonts w:ascii="Wingdings" w:hAnsi="Wingdings" w:hint="default"/>
      </w:rPr>
    </w:lvl>
    <w:lvl w:ilvl="6" w:tplc="FFFFFFFF" w:tentative="1">
      <w:start w:val="1"/>
      <w:numFmt w:val="bullet"/>
      <w:lvlText w:val=""/>
      <w:lvlJc w:val="left"/>
      <w:pPr>
        <w:tabs>
          <w:tab w:val="num" w:pos="6458"/>
        </w:tabs>
        <w:ind w:left="6458" w:hanging="360"/>
      </w:pPr>
      <w:rPr>
        <w:rFonts w:ascii="Symbol" w:hAnsi="Symbol" w:hint="default"/>
      </w:rPr>
    </w:lvl>
    <w:lvl w:ilvl="7" w:tplc="FFFFFFFF" w:tentative="1">
      <w:start w:val="1"/>
      <w:numFmt w:val="bullet"/>
      <w:lvlText w:val="o"/>
      <w:lvlJc w:val="left"/>
      <w:pPr>
        <w:tabs>
          <w:tab w:val="num" w:pos="7178"/>
        </w:tabs>
        <w:ind w:left="7178" w:hanging="360"/>
      </w:pPr>
      <w:rPr>
        <w:rFonts w:ascii="Courier New" w:hAnsi="Courier New" w:cs="Times New Roman" w:hint="default"/>
      </w:rPr>
    </w:lvl>
    <w:lvl w:ilvl="8" w:tplc="FFFFFFFF" w:tentative="1">
      <w:start w:val="1"/>
      <w:numFmt w:val="bullet"/>
      <w:lvlText w:val=""/>
      <w:lvlJc w:val="left"/>
      <w:pPr>
        <w:tabs>
          <w:tab w:val="num" w:pos="7898"/>
        </w:tabs>
        <w:ind w:left="7898" w:hanging="360"/>
      </w:pPr>
      <w:rPr>
        <w:rFonts w:ascii="Wingdings" w:hAnsi="Wingdings" w:hint="default"/>
      </w:rPr>
    </w:lvl>
  </w:abstractNum>
  <w:abstractNum w:abstractNumId="33">
    <w:nsid w:val="31D15142"/>
    <w:multiLevelType w:val="hybridMultilevel"/>
    <w:tmpl w:val="50AE86BE"/>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
      <w:lvlPicBulletId w:val="0"/>
      <w:lvlJc w:val="left"/>
      <w:pPr>
        <w:tabs>
          <w:tab w:val="num" w:pos="1353"/>
        </w:tabs>
        <w:ind w:left="1353"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nsid w:val="31D738FA"/>
    <w:multiLevelType w:val="singleLevel"/>
    <w:tmpl w:val="0C09000B"/>
    <w:lvl w:ilvl="0">
      <w:start w:val="1"/>
      <w:numFmt w:val="bullet"/>
      <w:lvlText w:val=""/>
      <w:lvlJc w:val="left"/>
      <w:pPr>
        <w:tabs>
          <w:tab w:val="num" w:pos="360"/>
        </w:tabs>
        <w:ind w:left="360" w:hanging="360"/>
      </w:pPr>
      <w:rPr>
        <w:rFonts w:ascii="Wingdings" w:hAnsi="Wingdings" w:hint="default"/>
      </w:rPr>
    </w:lvl>
  </w:abstractNum>
  <w:abstractNum w:abstractNumId="35">
    <w:nsid w:val="34944CDF"/>
    <w:multiLevelType w:val="multilevel"/>
    <w:tmpl w:val="A8FAFDEA"/>
    <w:lvl w:ilvl="0">
      <w:start w:val="2"/>
      <w:numFmt w:val="none"/>
      <w:lvlText w:val="-"/>
      <w:legacy w:legacy="1" w:legacySpace="120" w:legacyIndent="360"/>
      <w:lvlJc w:val="left"/>
      <w:pPr>
        <w:ind w:left="360" w:hanging="360"/>
      </w:p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36">
    <w:nsid w:val="3AE93CE2"/>
    <w:multiLevelType w:val="singleLevel"/>
    <w:tmpl w:val="5720C0FE"/>
    <w:lvl w:ilvl="0">
      <w:start w:val="1"/>
      <w:numFmt w:val="bullet"/>
      <w:lvlText w:val=""/>
      <w:lvlJc w:val="left"/>
      <w:pPr>
        <w:tabs>
          <w:tab w:val="num" w:pos="360"/>
        </w:tabs>
        <w:ind w:left="340" w:hanging="340"/>
      </w:pPr>
      <w:rPr>
        <w:rFonts w:ascii="Symbol" w:hAnsi="Symbol" w:hint="default"/>
      </w:rPr>
    </w:lvl>
  </w:abstractNum>
  <w:abstractNum w:abstractNumId="37">
    <w:nsid w:val="3C816DB4"/>
    <w:multiLevelType w:val="hybridMultilevel"/>
    <w:tmpl w:val="8EE2D69C"/>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Wingdings" w:hAnsi="Wingdings" w:hint="default"/>
      </w:rPr>
    </w:lvl>
    <w:lvl w:ilvl="4" w:tplc="FFFFFFFF">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PicBulletId w:val="0"/>
      <w:lvlJc w:val="left"/>
      <w:pPr>
        <w:tabs>
          <w:tab w:val="num" w:pos="5040"/>
        </w:tabs>
        <w:ind w:left="5040" w:hanging="360"/>
      </w:pPr>
      <w:rPr>
        <w:rFonts w:ascii="Symbol" w:hAnsi="Symbol" w:hint="default"/>
      </w:rPr>
    </w:lvl>
    <w:lvl w:ilvl="7" w:tplc="FFFFFFFF">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8">
    <w:nsid w:val="48AA639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9">
    <w:nsid w:val="49C001AC"/>
    <w:multiLevelType w:val="singleLevel"/>
    <w:tmpl w:val="5720C0FE"/>
    <w:lvl w:ilvl="0">
      <w:start w:val="1"/>
      <w:numFmt w:val="bullet"/>
      <w:lvlText w:val=""/>
      <w:lvlJc w:val="left"/>
      <w:pPr>
        <w:tabs>
          <w:tab w:val="num" w:pos="360"/>
        </w:tabs>
        <w:ind w:left="340" w:hanging="340"/>
      </w:pPr>
      <w:rPr>
        <w:rFonts w:ascii="Symbol" w:hAnsi="Symbol" w:hint="default"/>
      </w:rPr>
    </w:lvl>
  </w:abstractNum>
  <w:abstractNum w:abstractNumId="40">
    <w:nsid w:val="4DA9166A"/>
    <w:multiLevelType w:val="hybridMultilevel"/>
    <w:tmpl w:val="49FA88B2"/>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1">
    <w:nsid w:val="4F401DFA"/>
    <w:multiLevelType w:val="hybridMultilevel"/>
    <w:tmpl w:val="8A5C5A8A"/>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42">
    <w:nsid w:val="50F50653"/>
    <w:multiLevelType w:val="singleLevel"/>
    <w:tmpl w:val="0C09000B"/>
    <w:lvl w:ilvl="0">
      <w:start w:val="1"/>
      <w:numFmt w:val="bullet"/>
      <w:lvlText w:val=""/>
      <w:lvlJc w:val="left"/>
      <w:pPr>
        <w:tabs>
          <w:tab w:val="num" w:pos="360"/>
        </w:tabs>
        <w:ind w:left="360" w:hanging="360"/>
      </w:pPr>
      <w:rPr>
        <w:rFonts w:ascii="Wingdings" w:hAnsi="Wingdings" w:hint="default"/>
      </w:rPr>
    </w:lvl>
  </w:abstractNum>
  <w:abstractNum w:abstractNumId="43">
    <w:nsid w:val="52A952E9"/>
    <w:multiLevelType w:val="singleLevel"/>
    <w:tmpl w:val="0409000B"/>
    <w:lvl w:ilvl="0">
      <w:start w:val="1"/>
      <w:numFmt w:val="bullet"/>
      <w:lvlText w:val=""/>
      <w:lvlJc w:val="left"/>
      <w:pPr>
        <w:tabs>
          <w:tab w:val="num" w:pos="360"/>
        </w:tabs>
        <w:ind w:left="360" w:hanging="360"/>
      </w:pPr>
      <w:rPr>
        <w:rFonts w:ascii="Wingdings" w:hAnsi="Wingdings" w:hint="default"/>
      </w:rPr>
    </w:lvl>
  </w:abstractNum>
  <w:abstractNum w:abstractNumId="44">
    <w:nsid w:val="535E7B28"/>
    <w:multiLevelType w:val="singleLevel"/>
    <w:tmpl w:val="0409000B"/>
    <w:lvl w:ilvl="0">
      <w:start w:val="1"/>
      <w:numFmt w:val="bullet"/>
      <w:lvlText w:val=""/>
      <w:lvlJc w:val="left"/>
      <w:pPr>
        <w:tabs>
          <w:tab w:val="num" w:pos="360"/>
        </w:tabs>
        <w:ind w:left="360" w:hanging="360"/>
      </w:pPr>
      <w:rPr>
        <w:rFonts w:ascii="Wingdings" w:hAnsi="Wingdings" w:hint="default"/>
      </w:rPr>
    </w:lvl>
  </w:abstractNum>
  <w:abstractNum w:abstractNumId="45">
    <w:nsid w:val="56500CD2"/>
    <w:multiLevelType w:val="hybridMultilevel"/>
    <w:tmpl w:val="4A08810A"/>
    <w:lvl w:ilvl="0" w:tplc="FFFFFFFF">
      <w:start w:val="1"/>
      <w:numFmt w:val="bullet"/>
      <w:lvlText w:val=""/>
      <w:lvlJc w:val="left"/>
      <w:pPr>
        <w:tabs>
          <w:tab w:val="num" w:pos="823"/>
        </w:tabs>
        <w:ind w:left="823" w:hanging="360"/>
      </w:pPr>
      <w:rPr>
        <w:rFonts w:ascii="Wingdings" w:hAnsi="Wingdings" w:hint="default"/>
      </w:rPr>
    </w:lvl>
    <w:lvl w:ilvl="1" w:tplc="FFFFFFFF">
      <w:start w:val="1"/>
      <w:numFmt w:val="bullet"/>
      <w:lvlText w:val=""/>
      <w:lvlJc w:val="left"/>
      <w:pPr>
        <w:tabs>
          <w:tab w:val="num" w:pos="1543"/>
        </w:tabs>
        <w:ind w:left="1543" w:hanging="360"/>
      </w:pPr>
      <w:rPr>
        <w:rFonts w:ascii="Wingdings" w:hAnsi="Wingdings" w:hint="default"/>
      </w:rPr>
    </w:lvl>
    <w:lvl w:ilvl="2" w:tplc="FFFFFFFF">
      <w:start w:val="1"/>
      <w:numFmt w:val="bullet"/>
      <w:lvlText w:val=""/>
      <w:lvlPicBulletId w:val="0"/>
      <w:lvlJc w:val="left"/>
      <w:pPr>
        <w:tabs>
          <w:tab w:val="num" w:pos="2263"/>
        </w:tabs>
        <w:ind w:left="2263" w:hanging="360"/>
      </w:pPr>
      <w:rPr>
        <w:rFonts w:ascii="Symbol" w:hAnsi="Symbol" w:hint="default"/>
      </w:rPr>
    </w:lvl>
    <w:lvl w:ilvl="3" w:tplc="FFFFFFFF">
      <w:start w:val="1"/>
      <w:numFmt w:val="bullet"/>
      <w:lvlText w:val=""/>
      <w:lvlJc w:val="left"/>
      <w:pPr>
        <w:tabs>
          <w:tab w:val="num" w:pos="2983"/>
        </w:tabs>
        <w:ind w:left="2983" w:hanging="360"/>
      </w:pPr>
      <w:rPr>
        <w:rFonts w:ascii="Wingdings" w:hAnsi="Wingdings" w:hint="default"/>
      </w:rPr>
    </w:lvl>
    <w:lvl w:ilvl="4" w:tplc="FFFFFFFF">
      <w:start w:val="1"/>
      <w:numFmt w:val="bullet"/>
      <w:lvlText w:val=""/>
      <w:lvlJc w:val="left"/>
      <w:pPr>
        <w:tabs>
          <w:tab w:val="num" w:pos="3703"/>
        </w:tabs>
        <w:ind w:left="3703" w:hanging="360"/>
      </w:pPr>
      <w:rPr>
        <w:rFonts w:ascii="Wingdings" w:hAnsi="Wingdings" w:hint="default"/>
      </w:rPr>
    </w:lvl>
    <w:lvl w:ilvl="5" w:tplc="FFFFFFFF">
      <w:start w:val="1"/>
      <w:numFmt w:val="bullet"/>
      <w:lvlText w:val=""/>
      <w:lvlJc w:val="left"/>
      <w:pPr>
        <w:tabs>
          <w:tab w:val="num" w:pos="4423"/>
        </w:tabs>
        <w:ind w:left="4423" w:hanging="360"/>
      </w:pPr>
      <w:rPr>
        <w:rFonts w:ascii="Wingdings" w:hAnsi="Wingdings" w:hint="default"/>
      </w:rPr>
    </w:lvl>
    <w:lvl w:ilvl="6" w:tplc="FFFFFFFF">
      <w:start w:val="1"/>
      <w:numFmt w:val="bullet"/>
      <w:lvlText w:val=""/>
      <w:lvlJc w:val="left"/>
      <w:pPr>
        <w:tabs>
          <w:tab w:val="num" w:pos="5143"/>
        </w:tabs>
        <w:ind w:left="5143" w:hanging="360"/>
      </w:pPr>
      <w:rPr>
        <w:rFonts w:ascii="Wingdings" w:hAnsi="Wingdings" w:hint="default"/>
      </w:rPr>
    </w:lvl>
    <w:lvl w:ilvl="7" w:tplc="FFFFFFFF" w:tentative="1">
      <w:start w:val="1"/>
      <w:numFmt w:val="bullet"/>
      <w:lvlText w:val="o"/>
      <w:lvlJc w:val="left"/>
      <w:pPr>
        <w:tabs>
          <w:tab w:val="num" w:pos="5863"/>
        </w:tabs>
        <w:ind w:left="5863" w:hanging="360"/>
      </w:pPr>
      <w:rPr>
        <w:rFonts w:ascii="Courier New" w:hAnsi="Courier New" w:cs="Times New Roman" w:hint="default"/>
      </w:rPr>
    </w:lvl>
    <w:lvl w:ilvl="8" w:tplc="FFFFFFFF" w:tentative="1">
      <w:start w:val="1"/>
      <w:numFmt w:val="bullet"/>
      <w:lvlText w:val=""/>
      <w:lvlJc w:val="left"/>
      <w:pPr>
        <w:tabs>
          <w:tab w:val="num" w:pos="6583"/>
        </w:tabs>
        <w:ind w:left="6583" w:hanging="360"/>
      </w:pPr>
      <w:rPr>
        <w:rFonts w:ascii="Wingdings" w:hAnsi="Wingdings" w:hint="default"/>
      </w:rPr>
    </w:lvl>
  </w:abstractNum>
  <w:abstractNum w:abstractNumId="46">
    <w:nsid w:val="58381A68"/>
    <w:multiLevelType w:val="hybridMultilevel"/>
    <w:tmpl w:val="97482C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9C11220"/>
    <w:multiLevelType w:val="singleLevel"/>
    <w:tmpl w:val="0C09000B"/>
    <w:lvl w:ilvl="0">
      <w:start w:val="1"/>
      <w:numFmt w:val="bullet"/>
      <w:lvlText w:val=""/>
      <w:lvlJc w:val="left"/>
      <w:pPr>
        <w:tabs>
          <w:tab w:val="num" w:pos="360"/>
        </w:tabs>
        <w:ind w:left="360" w:hanging="360"/>
      </w:pPr>
      <w:rPr>
        <w:rFonts w:ascii="Wingdings" w:hAnsi="Wingdings" w:hint="default"/>
      </w:rPr>
    </w:lvl>
  </w:abstractNum>
  <w:abstractNum w:abstractNumId="48">
    <w:nsid w:val="5D8E550B"/>
    <w:multiLevelType w:val="hybridMultilevel"/>
    <w:tmpl w:val="BE961ADA"/>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9">
    <w:nsid w:val="5FBB4DB8"/>
    <w:multiLevelType w:val="hybridMultilevel"/>
    <w:tmpl w:val="925A291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0">
    <w:nsid w:val="60AE2BBD"/>
    <w:multiLevelType w:val="hybridMultilevel"/>
    <w:tmpl w:val="3F9A719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Times New Roman"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1">
    <w:nsid w:val="64BA7850"/>
    <w:multiLevelType w:val="hybridMultilevel"/>
    <w:tmpl w:val="0382CE12"/>
    <w:lvl w:ilvl="0" w:tplc="208C1A1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68014E44"/>
    <w:multiLevelType w:val="singleLevel"/>
    <w:tmpl w:val="0C09000B"/>
    <w:lvl w:ilvl="0">
      <w:start w:val="1"/>
      <w:numFmt w:val="bullet"/>
      <w:lvlText w:val=""/>
      <w:lvlJc w:val="left"/>
      <w:pPr>
        <w:tabs>
          <w:tab w:val="num" w:pos="360"/>
        </w:tabs>
        <w:ind w:left="360" w:hanging="360"/>
      </w:pPr>
      <w:rPr>
        <w:rFonts w:ascii="Wingdings" w:hAnsi="Wingdings" w:hint="default"/>
      </w:rPr>
    </w:lvl>
  </w:abstractNum>
  <w:abstractNum w:abstractNumId="53">
    <w:nsid w:val="689A39D6"/>
    <w:multiLevelType w:val="singleLevel"/>
    <w:tmpl w:val="5720C0FE"/>
    <w:lvl w:ilvl="0">
      <w:start w:val="1"/>
      <w:numFmt w:val="bullet"/>
      <w:lvlText w:val=""/>
      <w:lvlJc w:val="left"/>
      <w:pPr>
        <w:tabs>
          <w:tab w:val="num" w:pos="360"/>
        </w:tabs>
        <w:ind w:left="340" w:hanging="340"/>
      </w:pPr>
      <w:rPr>
        <w:rFonts w:ascii="Symbol" w:hAnsi="Symbol" w:hint="default"/>
      </w:rPr>
    </w:lvl>
  </w:abstractNum>
  <w:abstractNum w:abstractNumId="54">
    <w:nsid w:val="69AE08A2"/>
    <w:multiLevelType w:val="hybridMultilevel"/>
    <w:tmpl w:val="137E3DDA"/>
    <w:lvl w:ilvl="0" w:tplc="DFE049AE">
      <w:start w:val="2"/>
      <w:numFmt w:val="bullet"/>
      <w:lvlText w:val="-"/>
      <w:lvlJc w:val="left"/>
      <w:pPr>
        <w:ind w:left="1069" w:hanging="360"/>
      </w:pPr>
      <w:rPr>
        <w:rFonts w:ascii="Times New Roman" w:eastAsia="Times New Roman" w:hAnsi="Times New Roman" w:hint="default"/>
      </w:rPr>
    </w:lvl>
    <w:lvl w:ilvl="1" w:tplc="04090003" w:tentative="1">
      <w:start w:val="1"/>
      <w:numFmt w:val="bullet"/>
      <w:lvlText w:val="o"/>
      <w:lvlJc w:val="left"/>
      <w:pPr>
        <w:ind w:left="1789" w:hanging="360"/>
      </w:pPr>
      <w:rPr>
        <w:rFonts w:ascii="Courier New" w:hAnsi="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55">
    <w:nsid w:val="71715307"/>
    <w:multiLevelType w:val="hybridMultilevel"/>
    <w:tmpl w:val="07FC9EDE"/>
    <w:lvl w:ilvl="0" w:tplc="FFFFFFFF">
      <w:start w:val="1"/>
      <w:numFmt w:val="bullet"/>
      <w:lvlText w:val=""/>
      <w:lvlPicBulletId w:val="0"/>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Wingdings" w:hAnsi="Wingdings" w:hint="default"/>
      </w:rPr>
    </w:lvl>
    <w:lvl w:ilvl="4" w:tplc="FFFFFFFF">
      <w:start w:val="1"/>
      <w:numFmt w:val="bullet"/>
      <w:lvlText w:val=""/>
      <w:lvlJc w:val="left"/>
      <w:pPr>
        <w:tabs>
          <w:tab w:val="num" w:pos="3600"/>
        </w:tabs>
        <w:ind w:left="3600" w:hanging="360"/>
      </w:pPr>
      <w:rPr>
        <w:rFonts w:ascii="Wingdings" w:hAnsi="Wingdings"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PicBulletId w:val="0"/>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6">
    <w:nsid w:val="74B10DA6"/>
    <w:multiLevelType w:val="singleLevel"/>
    <w:tmpl w:val="9014E5BC"/>
    <w:lvl w:ilvl="0">
      <w:numFmt w:val="bullet"/>
      <w:lvlText w:val="-"/>
      <w:lvlJc w:val="left"/>
      <w:pPr>
        <w:tabs>
          <w:tab w:val="num" w:pos="398"/>
        </w:tabs>
        <w:ind w:left="398" w:hanging="360"/>
      </w:pPr>
      <w:rPr>
        <w:rFonts w:hint="default"/>
      </w:rPr>
    </w:lvl>
  </w:abstractNum>
  <w:abstractNum w:abstractNumId="57">
    <w:nsid w:val="7D8E716D"/>
    <w:multiLevelType w:val="hybridMultilevel"/>
    <w:tmpl w:val="7CA65CAE"/>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
      <w:lvlJc w:val="left"/>
      <w:pPr>
        <w:tabs>
          <w:tab w:val="num" w:pos="1353"/>
        </w:tabs>
        <w:ind w:left="1353" w:hanging="360"/>
      </w:pPr>
      <w:rPr>
        <w:rFonts w:ascii="Wingdings" w:hAnsi="Wingdings"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Times New Roman"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Times New Roman"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8">
    <w:nsid w:val="7DBF518E"/>
    <w:multiLevelType w:val="hybridMultilevel"/>
    <w:tmpl w:val="0B5AF18E"/>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7FEA1A56"/>
    <w:multiLevelType w:val="singleLevel"/>
    <w:tmpl w:val="6D4EA4DA"/>
    <w:lvl w:ilvl="0">
      <w:start w:val="1"/>
      <w:numFmt w:val="bullet"/>
      <w:lvlText w:val=""/>
      <w:lvlJc w:val="left"/>
      <w:pPr>
        <w:tabs>
          <w:tab w:val="num" w:pos="360"/>
        </w:tabs>
        <w:ind w:left="360" w:hanging="360"/>
      </w:pPr>
      <w:rPr>
        <w:rFonts w:ascii="Symbol" w:hAnsi="Symbol" w:hint="default"/>
      </w:rPr>
    </w:lvl>
  </w:abstractNum>
  <w:abstractNum w:abstractNumId="60">
    <w:nsid w:val="7FF4160F"/>
    <w:multiLevelType w:val="hybridMultilevel"/>
    <w:tmpl w:val="03F06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5"/>
  </w:num>
  <w:num w:numId="2">
    <w:abstractNumId w:val="2"/>
  </w:num>
  <w:num w:numId="3">
    <w:abstractNumId w:val="1"/>
  </w:num>
  <w:num w:numId="4">
    <w:abstractNumId w:val="0"/>
  </w:num>
  <w:num w:numId="5">
    <w:abstractNumId w:val="60"/>
  </w:num>
  <w:num w:numId="6">
    <w:abstractNumId w:val="58"/>
  </w:num>
  <w:num w:numId="7">
    <w:abstractNumId w:val="24"/>
  </w:num>
  <w:num w:numId="8">
    <w:abstractNumId w:val="19"/>
  </w:num>
  <w:num w:numId="9">
    <w:abstractNumId w:val="28"/>
  </w:num>
  <w:num w:numId="10">
    <w:abstractNumId w:val="22"/>
  </w:num>
  <w:num w:numId="11">
    <w:abstractNumId w:val="38"/>
  </w:num>
  <w:num w:numId="12">
    <w:abstractNumId w:val="20"/>
  </w:num>
  <w:num w:numId="13">
    <w:abstractNumId w:val="34"/>
  </w:num>
  <w:num w:numId="14">
    <w:abstractNumId w:val="53"/>
  </w:num>
  <w:num w:numId="15">
    <w:abstractNumId w:val="18"/>
  </w:num>
  <w:num w:numId="16">
    <w:abstractNumId w:val="8"/>
  </w:num>
  <w:num w:numId="17">
    <w:abstractNumId w:val="27"/>
  </w:num>
  <w:num w:numId="18">
    <w:abstractNumId w:val="36"/>
  </w:num>
  <w:num w:numId="19">
    <w:abstractNumId w:val="14"/>
  </w:num>
  <w:num w:numId="20">
    <w:abstractNumId w:val="43"/>
  </w:num>
  <w:num w:numId="21">
    <w:abstractNumId w:val="5"/>
  </w:num>
  <w:num w:numId="22">
    <w:abstractNumId w:val="12"/>
  </w:num>
  <w:num w:numId="23">
    <w:abstractNumId w:val="21"/>
  </w:num>
  <w:num w:numId="24">
    <w:abstractNumId w:val="11"/>
  </w:num>
  <w:num w:numId="25">
    <w:abstractNumId w:val="52"/>
  </w:num>
  <w:num w:numId="26">
    <w:abstractNumId w:val="42"/>
  </w:num>
  <w:num w:numId="27">
    <w:abstractNumId w:val="39"/>
  </w:num>
  <w:num w:numId="28">
    <w:abstractNumId w:val="47"/>
  </w:num>
  <w:num w:numId="29">
    <w:abstractNumId w:val="26"/>
  </w:num>
  <w:num w:numId="30">
    <w:abstractNumId w:val="44"/>
  </w:num>
  <w:num w:numId="31">
    <w:abstractNumId w:val="57"/>
  </w:num>
  <w:num w:numId="32">
    <w:abstractNumId w:val="30"/>
  </w:num>
  <w:num w:numId="33">
    <w:abstractNumId w:val="33"/>
  </w:num>
  <w:num w:numId="34">
    <w:abstractNumId w:val="3"/>
  </w:num>
  <w:num w:numId="35">
    <w:abstractNumId w:val="7"/>
  </w:num>
  <w:num w:numId="36">
    <w:abstractNumId w:val="6"/>
  </w:num>
  <w:num w:numId="37">
    <w:abstractNumId w:val="50"/>
  </w:num>
  <w:num w:numId="38">
    <w:abstractNumId w:val="25"/>
  </w:num>
  <w:num w:numId="39">
    <w:abstractNumId w:val="48"/>
  </w:num>
  <w:num w:numId="40">
    <w:abstractNumId w:val="15"/>
  </w:num>
  <w:num w:numId="41">
    <w:abstractNumId w:val="16"/>
  </w:num>
  <w:num w:numId="42">
    <w:abstractNumId w:val="40"/>
  </w:num>
  <w:num w:numId="43">
    <w:abstractNumId w:val="4"/>
  </w:num>
  <w:num w:numId="44">
    <w:abstractNumId w:val="37"/>
  </w:num>
  <w:num w:numId="45">
    <w:abstractNumId w:val="10"/>
  </w:num>
  <w:num w:numId="46">
    <w:abstractNumId w:val="55"/>
  </w:num>
  <w:num w:numId="47">
    <w:abstractNumId w:val="9"/>
  </w:num>
  <w:num w:numId="48">
    <w:abstractNumId w:val="45"/>
  </w:num>
  <w:num w:numId="49">
    <w:abstractNumId w:val="13"/>
  </w:num>
  <w:num w:numId="50">
    <w:abstractNumId w:val="32"/>
  </w:num>
  <w:num w:numId="51">
    <w:abstractNumId w:val="22"/>
  </w:num>
  <w:num w:numId="52">
    <w:abstractNumId w:val="20"/>
  </w:num>
  <w:num w:numId="53">
    <w:abstractNumId w:val="56"/>
  </w:num>
  <w:num w:numId="54">
    <w:abstractNumId w:val="41"/>
  </w:num>
  <w:num w:numId="55">
    <w:abstractNumId w:val="59"/>
  </w:num>
  <w:num w:numId="56">
    <w:abstractNumId w:val="29"/>
  </w:num>
  <w:num w:numId="57">
    <w:abstractNumId w:val="46"/>
  </w:num>
  <w:num w:numId="58">
    <w:abstractNumId w:val="51"/>
  </w:num>
  <w:num w:numId="59">
    <w:abstractNumId w:val="17"/>
  </w:num>
  <w:num w:numId="60">
    <w:abstractNumId w:val="49"/>
  </w:num>
  <w:num w:numId="61">
    <w:abstractNumId w:val="23"/>
  </w:num>
  <w:num w:numId="62">
    <w:abstractNumId w:val="31"/>
  </w:num>
  <w:num w:numId="63">
    <w:abstractNumId w:val="54"/>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81F9E"/>
    <w:rsid w:val="00016B89"/>
    <w:rsid w:val="00056FE0"/>
    <w:rsid w:val="00066CA6"/>
    <w:rsid w:val="00071441"/>
    <w:rsid w:val="00075A8A"/>
    <w:rsid w:val="00081470"/>
    <w:rsid w:val="00081EA3"/>
    <w:rsid w:val="0009419E"/>
    <w:rsid w:val="000A29E2"/>
    <w:rsid w:val="000C4F6D"/>
    <w:rsid w:val="000D7683"/>
    <w:rsid w:val="0011038B"/>
    <w:rsid w:val="00122B8C"/>
    <w:rsid w:val="00127FE9"/>
    <w:rsid w:val="00130BAD"/>
    <w:rsid w:val="001319FB"/>
    <w:rsid w:val="0013759E"/>
    <w:rsid w:val="00145A24"/>
    <w:rsid w:val="001525EB"/>
    <w:rsid w:val="0015670B"/>
    <w:rsid w:val="00164891"/>
    <w:rsid w:val="00175E20"/>
    <w:rsid w:val="0019125D"/>
    <w:rsid w:val="001D1E91"/>
    <w:rsid w:val="001D65B0"/>
    <w:rsid w:val="001F2C00"/>
    <w:rsid w:val="002055CA"/>
    <w:rsid w:val="00211ADB"/>
    <w:rsid w:val="00230263"/>
    <w:rsid w:val="0024452A"/>
    <w:rsid w:val="0024608D"/>
    <w:rsid w:val="0024769E"/>
    <w:rsid w:val="002500EE"/>
    <w:rsid w:val="00252C7A"/>
    <w:rsid w:val="002618A2"/>
    <w:rsid w:val="0028521B"/>
    <w:rsid w:val="002A2D92"/>
    <w:rsid w:val="002A6096"/>
    <w:rsid w:val="002B7650"/>
    <w:rsid w:val="002C2646"/>
    <w:rsid w:val="002D17F8"/>
    <w:rsid w:val="002E1628"/>
    <w:rsid w:val="002E6F2E"/>
    <w:rsid w:val="002F5E09"/>
    <w:rsid w:val="00303203"/>
    <w:rsid w:val="00305015"/>
    <w:rsid w:val="00305F9B"/>
    <w:rsid w:val="00312EF5"/>
    <w:rsid w:val="00321296"/>
    <w:rsid w:val="00330A7E"/>
    <w:rsid w:val="003462F4"/>
    <w:rsid w:val="00352A55"/>
    <w:rsid w:val="00366FA9"/>
    <w:rsid w:val="0037620E"/>
    <w:rsid w:val="00376720"/>
    <w:rsid w:val="0039212E"/>
    <w:rsid w:val="003B509A"/>
    <w:rsid w:val="003C0296"/>
    <w:rsid w:val="003C70C3"/>
    <w:rsid w:val="003E0AD0"/>
    <w:rsid w:val="003F3688"/>
    <w:rsid w:val="003F7458"/>
    <w:rsid w:val="00406056"/>
    <w:rsid w:val="00421C32"/>
    <w:rsid w:val="00450A62"/>
    <w:rsid w:val="00461120"/>
    <w:rsid w:val="004642A8"/>
    <w:rsid w:val="00482286"/>
    <w:rsid w:val="00497947"/>
    <w:rsid w:val="004B1274"/>
    <w:rsid w:val="005022AE"/>
    <w:rsid w:val="00507B89"/>
    <w:rsid w:val="0054285A"/>
    <w:rsid w:val="00545E73"/>
    <w:rsid w:val="00551BAA"/>
    <w:rsid w:val="00565908"/>
    <w:rsid w:val="005663FF"/>
    <w:rsid w:val="00587361"/>
    <w:rsid w:val="005A1DB7"/>
    <w:rsid w:val="005A5860"/>
    <w:rsid w:val="005B0212"/>
    <w:rsid w:val="005B6825"/>
    <w:rsid w:val="005F301D"/>
    <w:rsid w:val="005F4088"/>
    <w:rsid w:val="005F6EDD"/>
    <w:rsid w:val="00600B3D"/>
    <w:rsid w:val="00602864"/>
    <w:rsid w:val="00613939"/>
    <w:rsid w:val="006513B2"/>
    <w:rsid w:val="006515D0"/>
    <w:rsid w:val="006546BD"/>
    <w:rsid w:val="00657613"/>
    <w:rsid w:val="0066538F"/>
    <w:rsid w:val="00667A97"/>
    <w:rsid w:val="00671A45"/>
    <w:rsid w:val="00675AB5"/>
    <w:rsid w:val="0068587E"/>
    <w:rsid w:val="0069177E"/>
    <w:rsid w:val="006A0041"/>
    <w:rsid w:val="006A59A0"/>
    <w:rsid w:val="006B4196"/>
    <w:rsid w:val="006C7310"/>
    <w:rsid w:val="006E2BF4"/>
    <w:rsid w:val="006F7912"/>
    <w:rsid w:val="00700CA5"/>
    <w:rsid w:val="0074129E"/>
    <w:rsid w:val="007520FF"/>
    <w:rsid w:val="00761F85"/>
    <w:rsid w:val="0077402E"/>
    <w:rsid w:val="00781A6C"/>
    <w:rsid w:val="00795A16"/>
    <w:rsid w:val="007B1C21"/>
    <w:rsid w:val="007B694E"/>
    <w:rsid w:val="007B79A8"/>
    <w:rsid w:val="007C3386"/>
    <w:rsid w:val="007C3943"/>
    <w:rsid w:val="007D6A13"/>
    <w:rsid w:val="007D7F64"/>
    <w:rsid w:val="00803DDA"/>
    <w:rsid w:val="0081398D"/>
    <w:rsid w:val="0082298A"/>
    <w:rsid w:val="00823270"/>
    <w:rsid w:val="00843FA9"/>
    <w:rsid w:val="008567E9"/>
    <w:rsid w:val="0087679F"/>
    <w:rsid w:val="00881F9E"/>
    <w:rsid w:val="00892287"/>
    <w:rsid w:val="008A021F"/>
    <w:rsid w:val="008B16CC"/>
    <w:rsid w:val="008E78B4"/>
    <w:rsid w:val="008F1770"/>
    <w:rsid w:val="008F6F84"/>
    <w:rsid w:val="00906750"/>
    <w:rsid w:val="0091500E"/>
    <w:rsid w:val="00915D7C"/>
    <w:rsid w:val="00942076"/>
    <w:rsid w:val="00951C8D"/>
    <w:rsid w:val="00966421"/>
    <w:rsid w:val="009872EF"/>
    <w:rsid w:val="009A3240"/>
    <w:rsid w:val="009A5F08"/>
    <w:rsid w:val="009B33A1"/>
    <w:rsid w:val="009D1597"/>
    <w:rsid w:val="009D49E1"/>
    <w:rsid w:val="009D768D"/>
    <w:rsid w:val="009E20AA"/>
    <w:rsid w:val="009E4AFD"/>
    <w:rsid w:val="00A0363F"/>
    <w:rsid w:val="00A1059D"/>
    <w:rsid w:val="00A304F7"/>
    <w:rsid w:val="00A3485A"/>
    <w:rsid w:val="00A43607"/>
    <w:rsid w:val="00A45A30"/>
    <w:rsid w:val="00A5682C"/>
    <w:rsid w:val="00A6628D"/>
    <w:rsid w:val="00A91FFD"/>
    <w:rsid w:val="00AA3098"/>
    <w:rsid w:val="00AA32B5"/>
    <w:rsid w:val="00AC1B58"/>
    <w:rsid w:val="00AC7B36"/>
    <w:rsid w:val="00AD775F"/>
    <w:rsid w:val="00B14CAD"/>
    <w:rsid w:val="00B250EF"/>
    <w:rsid w:val="00B25CC1"/>
    <w:rsid w:val="00B25F30"/>
    <w:rsid w:val="00B52FF1"/>
    <w:rsid w:val="00B57418"/>
    <w:rsid w:val="00B60F7C"/>
    <w:rsid w:val="00B669CA"/>
    <w:rsid w:val="00B8416C"/>
    <w:rsid w:val="00B97CBF"/>
    <w:rsid w:val="00BA7688"/>
    <w:rsid w:val="00BC7BAB"/>
    <w:rsid w:val="00BE40B0"/>
    <w:rsid w:val="00BE5909"/>
    <w:rsid w:val="00BE5DF5"/>
    <w:rsid w:val="00BE776A"/>
    <w:rsid w:val="00BE7E34"/>
    <w:rsid w:val="00BF5211"/>
    <w:rsid w:val="00C06BE1"/>
    <w:rsid w:val="00C074A7"/>
    <w:rsid w:val="00C268CF"/>
    <w:rsid w:val="00C3631E"/>
    <w:rsid w:val="00C42717"/>
    <w:rsid w:val="00C51858"/>
    <w:rsid w:val="00C56B0B"/>
    <w:rsid w:val="00C70849"/>
    <w:rsid w:val="00C93274"/>
    <w:rsid w:val="00C93793"/>
    <w:rsid w:val="00CA286D"/>
    <w:rsid w:val="00CB4BEB"/>
    <w:rsid w:val="00CC2FA7"/>
    <w:rsid w:val="00CD3AFD"/>
    <w:rsid w:val="00CE0F8A"/>
    <w:rsid w:val="00CE7A92"/>
    <w:rsid w:val="00CF7883"/>
    <w:rsid w:val="00D15D12"/>
    <w:rsid w:val="00D343FB"/>
    <w:rsid w:val="00D6379C"/>
    <w:rsid w:val="00D6478E"/>
    <w:rsid w:val="00D82CC5"/>
    <w:rsid w:val="00D835D8"/>
    <w:rsid w:val="00D939B6"/>
    <w:rsid w:val="00DA4725"/>
    <w:rsid w:val="00DA6BAF"/>
    <w:rsid w:val="00DB2059"/>
    <w:rsid w:val="00DD0A9C"/>
    <w:rsid w:val="00DE1032"/>
    <w:rsid w:val="00DE3464"/>
    <w:rsid w:val="00DE4713"/>
    <w:rsid w:val="00DF1005"/>
    <w:rsid w:val="00E06D8E"/>
    <w:rsid w:val="00E1106D"/>
    <w:rsid w:val="00E273B7"/>
    <w:rsid w:val="00E30F53"/>
    <w:rsid w:val="00E451E3"/>
    <w:rsid w:val="00E56F4B"/>
    <w:rsid w:val="00E75285"/>
    <w:rsid w:val="00E8357B"/>
    <w:rsid w:val="00EA00FD"/>
    <w:rsid w:val="00EB27F6"/>
    <w:rsid w:val="00F00104"/>
    <w:rsid w:val="00F02C19"/>
    <w:rsid w:val="00F04E88"/>
    <w:rsid w:val="00F46C18"/>
    <w:rsid w:val="00F64D50"/>
    <w:rsid w:val="00F73238"/>
    <w:rsid w:val="00F81B31"/>
    <w:rsid w:val="00FF4F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4"/>
    <o:shapelayout v:ext="edit">
      <o:idmap v:ext="edit" data="1"/>
    </o:shapelayout>
  </w:shapeDefaults>
  <w:decimalSymbol w:val="."/>
  <w:listSeparator w:val=","/>
  <w15:docId w15:val="{46B9DF47-AE4A-4025-9C2B-510BA3DAB1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69CA"/>
    <w:rPr>
      <w:sz w:val="24"/>
      <w:szCs w:val="24"/>
      <w:lang w:val="ro-RO" w:eastAsia="ro-RO"/>
    </w:rPr>
  </w:style>
  <w:style w:type="paragraph" w:styleId="Heading1">
    <w:name w:val="heading 1"/>
    <w:basedOn w:val="Normal"/>
    <w:next w:val="Normal"/>
    <w:qFormat/>
    <w:rsid w:val="00B669CA"/>
    <w:pPr>
      <w:keepNext/>
      <w:overflowPunct w:val="0"/>
      <w:autoSpaceDE w:val="0"/>
      <w:autoSpaceDN w:val="0"/>
      <w:adjustRightInd w:val="0"/>
      <w:jc w:val="center"/>
      <w:textAlignment w:val="baseline"/>
      <w:outlineLvl w:val="0"/>
    </w:pPr>
    <w:rPr>
      <w:rFonts w:ascii="Arial" w:hAnsi="Arial"/>
      <w:b/>
      <w:sz w:val="32"/>
      <w:szCs w:val="20"/>
      <w:lang w:val="en-GB"/>
    </w:rPr>
  </w:style>
  <w:style w:type="paragraph" w:styleId="Heading2">
    <w:name w:val="heading 2"/>
    <w:basedOn w:val="Normal"/>
    <w:next w:val="Normal"/>
    <w:qFormat/>
    <w:rsid w:val="00B669CA"/>
    <w:pPr>
      <w:keepNext/>
      <w:overflowPunct w:val="0"/>
      <w:autoSpaceDE w:val="0"/>
      <w:autoSpaceDN w:val="0"/>
      <w:adjustRightInd w:val="0"/>
      <w:jc w:val="center"/>
      <w:textAlignment w:val="baseline"/>
      <w:outlineLvl w:val="1"/>
    </w:pPr>
    <w:rPr>
      <w:rFonts w:ascii="Arial" w:hAnsi="Arial"/>
      <w:b/>
      <w:i/>
      <w:sz w:val="22"/>
      <w:szCs w:val="20"/>
      <w:lang w:val="en-GB"/>
    </w:rPr>
  </w:style>
  <w:style w:type="paragraph" w:styleId="Heading3">
    <w:name w:val="heading 3"/>
    <w:basedOn w:val="Normal"/>
    <w:next w:val="Normal"/>
    <w:qFormat/>
    <w:rsid w:val="00881F9E"/>
    <w:pPr>
      <w:keepNext/>
      <w:spacing w:before="240" w:after="60"/>
      <w:outlineLvl w:val="2"/>
    </w:pPr>
    <w:rPr>
      <w:rFonts w:ascii="Arial" w:hAnsi="Arial" w:cs="Arial"/>
      <w:b/>
      <w:bCs/>
      <w:sz w:val="26"/>
      <w:szCs w:val="26"/>
    </w:rPr>
  </w:style>
  <w:style w:type="paragraph" w:styleId="Heading4">
    <w:name w:val="heading 4"/>
    <w:basedOn w:val="Normal"/>
    <w:next w:val="Normal"/>
    <w:qFormat/>
    <w:rsid w:val="00881F9E"/>
    <w:pPr>
      <w:keepNext/>
      <w:spacing w:before="240" w:after="60"/>
      <w:outlineLvl w:val="3"/>
    </w:pPr>
    <w:rPr>
      <w:b/>
      <w:bCs/>
      <w:sz w:val="28"/>
      <w:szCs w:val="28"/>
    </w:rPr>
  </w:style>
  <w:style w:type="paragraph" w:styleId="Heading5">
    <w:name w:val="heading 5"/>
    <w:basedOn w:val="Normal"/>
    <w:next w:val="Normal"/>
    <w:qFormat/>
    <w:rsid w:val="00881F9E"/>
    <w:pPr>
      <w:spacing w:before="240" w:after="60"/>
      <w:outlineLvl w:val="4"/>
    </w:pPr>
    <w:rPr>
      <w:b/>
      <w:bCs/>
      <w:i/>
      <w:iCs/>
      <w:sz w:val="26"/>
      <w:szCs w:val="26"/>
    </w:rPr>
  </w:style>
  <w:style w:type="paragraph" w:styleId="Heading6">
    <w:name w:val="heading 6"/>
    <w:basedOn w:val="Normal"/>
    <w:next w:val="Normal"/>
    <w:qFormat/>
    <w:rsid w:val="00881F9E"/>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B669CA"/>
    <w:rPr>
      <w:rFonts w:ascii="RomJurnalist" w:hAnsi="RomJurnalist"/>
      <w:bCs/>
      <w:szCs w:val="20"/>
      <w:lang w:val="fr-FR"/>
    </w:rPr>
  </w:style>
  <w:style w:type="paragraph" w:styleId="BodyTextIndent">
    <w:name w:val="Body Text Indent"/>
    <w:basedOn w:val="Normal"/>
    <w:rsid w:val="00B669CA"/>
    <w:pPr>
      <w:ind w:firstLine="709"/>
    </w:pPr>
    <w:rPr>
      <w:rFonts w:ascii="RomJurnalist" w:hAnsi="RomJurnalist"/>
      <w:bCs/>
      <w:szCs w:val="20"/>
      <w:lang w:val="fr-FR"/>
    </w:rPr>
  </w:style>
  <w:style w:type="paragraph" w:styleId="BodyTextIndent3">
    <w:name w:val="Body Text Indent 3"/>
    <w:basedOn w:val="Normal"/>
    <w:rsid w:val="00B669CA"/>
    <w:pPr>
      <w:ind w:left="-1418"/>
    </w:pPr>
    <w:rPr>
      <w:rFonts w:ascii="RomJurnalist" w:hAnsi="RomJurnalist"/>
      <w:bCs/>
      <w:szCs w:val="20"/>
      <w:lang w:val="fr-FR"/>
    </w:rPr>
  </w:style>
  <w:style w:type="paragraph" w:styleId="BodyTextIndent2">
    <w:name w:val="Body Text Indent 2"/>
    <w:basedOn w:val="Normal"/>
    <w:rsid w:val="00B669CA"/>
    <w:pPr>
      <w:ind w:left="-1134" w:firstLine="1134"/>
    </w:pPr>
    <w:rPr>
      <w:rFonts w:ascii="RomJurnalist" w:hAnsi="RomJurnalist"/>
      <w:bCs/>
      <w:szCs w:val="20"/>
      <w:lang w:val="fr-FR"/>
    </w:rPr>
  </w:style>
  <w:style w:type="character" w:styleId="PageNumber">
    <w:name w:val="page number"/>
    <w:basedOn w:val="DefaultParagraphFont"/>
    <w:rsid w:val="00B669CA"/>
  </w:style>
  <w:style w:type="paragraph" w:styleId="Header">
    <w:name w:val="header"/>
    <w:basedOn w:val="Normal"/>
    <w:rsid w:val="00B669CA"/>
    <w:pPr>
      <w:tabs>
        <w:tab w:val="center" w:pos="4320"/>
        <w:tab w:val="right" w:pos="8640"/>
      </w:tabs>
      <w:overflowPunct w:val="0"/>
      <w:autoSpaceDE w:val="0"/>
      <w:autoSpaceDN w:val="0"/>
      <w:adjustRightInd w:val="0"/>
      <w:textAlignment w:val="baseline"/>
    </w:pPr>
    <w:rPr>
      <w:sz w:val="20"/>
      <w:szCs w:val="20"/>
      <w:lang w:val="en-GB"/>
    </w:rPr>
  </w:style>
  <w:style w:type="paragraph" w:styleId="Closing">
    <w:name w:val="Closing"/>
    <w:basedOn w:val="Normal"/>
    <w:rsid w:val="00881F9E"/>
    <w:pPr>
      <w:ind w:left="4320"/>
    </w:pPr>
  </w:style>
  <w:style w:type="paragraph" w:styleId="ListBullet">
    <w:name w:val="List Bullet"/>
    <w:basedOn w:val="Normal"/>
    <w:autoRedefine/>
    <w:rsid w:val="00881F9E"/>
    <w:pPr>
      <w:numPr>
        <w:numId w:val="2"/>
      </w:numPr>
    </w:pPr>
  </w:style>
  <w:style w:type="paragraph" w:styleId="ListBullet2">
    <w:name w:val="List Bullet 2"/>
    <w:basedOn w:val="Normal"/>
    <w:autoRedefine/>
    <w:rsid w:val="00881F9E"/>
    <w:pPr>
      <w:numPr>
        <w:numId w:val="3"/>
      </w:numPr>
    </w:pPr>
  </w:style>
  <w:style w:type="paragraph" w:styleId="ListBullet3">
    <w:name w:val="List Bullet 3"/>
    <w:basedOn w:val="Normal"/>
    <w:autoRedefine/>
    <w:rsid w:val="00376720"/>
    <w:pPr>
      <w:numPr>
        <w:numId w:val="4"/>
      </w:numPr>
    </w:pPr>
  </w:style>
  <w:style w:type="paragraph" w:styleId="Footer">
    <w:name w:val="footer"/>
    <w:basedOn w:val="Normal"/>
    <w:link w:val="FooterChar"/>
    <w:rsid w:val="00565908"/>
    <w:pPr>
      <w:tabs>
        <w:tab w:val="center" w:pos="4320"/>
        <w:tab w:val="right" w:pos="8640"/>
      </w:tabs>
    </w:pPr>
  </w:style>
  <w:style w:type="paragraph" w:styleId="FootnoteText">
    <w:name w:val="footnote text"/>
    <w:basedOn w:val="Normal"/>
    <w:link w:val="FootnoteTextChar"/>
    <w:rsid w:val="00823270"/>
    <w:rPr>
      <w:sz w:val="20"/>
      <w:szCs w:val="20"/>
      <w:lang w:val="en-US" w:eastAsia="en-US"/>
    </w:rPr>
  </w:style>
  <w:style w:type="character" w:customStyle="1" w:styleId="FootnoteTextChar">
    <w:name w:val="Footnote Text Char"/>
    <w:basedOn w:val="DefaultParagraphFont"/>
    <w:link w:val="FootnoteText"/>
    <w:rsid w:val="00823270"/>
  </w:style>
  <w:style w:type="character" w:styleId="FootnoteReference">
    <w:name w:val="footnote reference"/>
    <w:basedOn w:val="DefaultParagraphFont"/>
    <w:rsid w:val="00823270"/>
    <w:rPr>
      <w:vertAlign w:val="superscript"/>
    </w:rPr>
  </w:style>
  <w:style w:type="character" w:customStyle="1" w:styleId="FooterChar">
    <w:name w:val="Footer Char"/>
    <w:basedOn w:val="DefaultParagraphFont"/>
    <w:link w:val="Footer"/>
    <w:rsid w:val="00823270"/>
    <w:rPr>
      <w:sz w:val="24"/>
      <w:szCs w:val="24"/>
      <w:lang w:val="ro-RO" w:eastAsia="ro-RO"/>
    </w:rPr>
  </w:style>
  <w:style w:type="paragraph" w:styleId="ListParagraph">
    <w:name w:val="List Paragraph"/>
    <w:basedOn w:val="Normal"/>
    <w:uiPriority w:val="99"/>
    <w:qFormat/>
    <w:rsid w:val="006A59A0"/>
    <w:pPr>
      <w:ind w:left="720"/>
      <w:contextualSpacing/>
    </w:pPr>
  </w:style>
  <w:style w:type="table" w:styleId="TableGrid">
    <w:name w:val="Table Grid"/>
    <w:basedOn w:val="TableNormal"/>
    <w:uiPriority w:val="59"/>
    <w:rsid w:val="009872EF"/>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D65B0"/>
    <w:rPr>
      <w:rFonts w:ascii="Tahoma" w:hAnsi="Tahoma" w:cs="Tahoma"/>
      <w:sz w:val="16"/>
      <w:szCs w:val="16"/>
    </w:rPr>
  </w:style>
  <w:style w:type="character" w:customStyle="1" w:styleId="BalloonTextChar">
    <w:name w:val="Balloon Text Char"/>
    <w:basedOn w:val="DefaultParagraphFont"/>
    <w:link w:val="BalloonText"/>
    <w:uiPriority w:val="99"/>
    <w:semiHidden/>
    <w:rsid w:val="001D65B0"/>
    <w:rPr>
      <w:rFonts w:ascii="Tahoma" w:hAnsi="Tahoma" w:cs="Tahoma"/>
      <w:sz w:val="16"/>
      <w:szCs w:val="16"/>
      <w:lang w:val="ro-RO" w:eastAsia="ro-RO"/>
    </w:rPr>
  </w:style>
  <w:style w:type="paragraph" w:styleId="PlainText">
    <w:name w:val="Plain Text"/>
    <w:basedOn w:val="Normal"/>
    <w:link w:val="PlainTextChar"/>
    <w:rsid w:val="00BE776A"/>
    <w:pPr>
      <w:jc w:val="center"/>
    </w:pPr>
    <w:rPr>
      <w:rFonts w:ascii="Courier New" w:eastAsia="Americana BT" w:hAnsi="Courier New"/>
      <w:sz w:val="20"/>
      <w:szCs w:val="20"/>
      <w:lang w:eastAsia="en-US"/>
    </w:rPr>
  </w:style>
  <w:style w:type="character" w:customStyle="1" w:styleId="PlainTextChar">
    <w:name w:val="Plain Text Char"/>
    <w:basedOn w:val="DefaultParagraphFont"/>
    <w:link w:val="PlainText"/>
    <w:rsid w:val="00BE776A"/>
    <w:rPr>
      <w:rFonts w:ascii="Courier New" w:eastAsia="Americana BT" w:hAnsi="Courier New"/>
      <w:lang w:val="ro-RO"/>
    </w:rPr>
  </w:style>
  <w:style w:type="paragraph" w:styleId="NormalWeb">
    <w:name w:val="Normal (Web)"/>
    <w:basedOn w:val="Normal"/>
    <w:rsid w:val="00CC2FA7"/>
    <w:pPr>
      <w:spacing w:before="100" w:beforeAutospacing="1" w:after="100" w:afterAutospacing="1"/>
      <w:jc w:val="left"/>
    </w:pPr>
    <w:rPr>
      <w:lang w:val="en-US" w:eastAsia="en-US"/>
    </w:rPr>
  </w:style>
  <w:style w:type="paragraph" w:styleId="NoSpacing">
    <w:name w:val="No Spacing"/>
    <w:uiPriority w:val="99"/>
    <w:qFormat/>
    <w:rsid w:val="0066538F"/>
    <w:pPr>
      <w:jc w:val="left"/>
    </w:pPr>
    <w:rPr>
      <w:rFonts w:ascii="Calibri" w:eastAsia="Calibri" w:hAnsi="Calibri"/>
      <w:sz w:val="22"/>
      <w:szCs w:val="22"/>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3815805">
      <w:bodyDiv w:val="1"/>
      <w:marLeft w:val="0"/>
      <w:marRight w:val="0"/>
      <w:marTop w:val="0"/>
      <w:marBottom w:val="0"/>
      <w:divBdr>
        <w:top w:val="none" w:sz="0" w:space="0" w:color="auto"/>
        <w:left w:val="none" w:sz="0" w:space="0" w:color="auto"/>
        <w:bottom w:val="none" w:sz="0" w:space="0" w:color="auto"/>
        <w:right w:val="none" w:sz="0" w:space="0" w:color="auto"/>
      </w:divBdr>
    </w:div>
    <w:div w:id="570847128">
      <w:bodyDiv w:val="1"/>
      <w:marLeft w:val="0"/>
      <w:marRight w:val="0"/>
      <w:marTop w:val="0"/>
      <w:marBottom w:val="0"/>
      <w:divBdr>
        <w:top w:val="none" w:sz="0" w:space="0" w:color="auto"/>
        <w:left w:val="none" w:sz="0" w:space="0" w:color="auto"/>
        <w:bottom w:val="none" w:sz="0" w:space="0" w:color="auto"/>
        <w:right w:val="none" w:sz="0" w:space="0" w:color="auto"/>
      </w:divBdr>
    </w:div>
    <w:div w:id="852452335">
      <w:bodyDiv w:val="1"/>
      <w:marLeft w:val="0"/>
      <w:marRight w:val="0"/>
      <w:marTop w:val="0"/>
      <w:marBottom w:val="0"/>
      <w:divBdr>
        <w:top w:val="none" w:sz="0" w:space="0" w:color="auto"/>
        <w:left w:val="none" w:sz="0" w:space="0" w:color="auto"/>
        <w:bottom w:val="none" w:sz="0" w:space="0" w:color="auto"/>
        <w:right w:val="none" w:sz="0" w:space="0" w:color="auto"/>
      </w:divBdr>
    </w:div>
    <w:div w:id="1132484896">
      <w:bodyDiv w:val="1"/>
      <w:marLeft w:val="0"/>
      <w:marRight w:val="0"/>
      <w:marTop w:val="0"/>
      <w:marBottom w:val="0"/>
      <w:divBdr>
        <w:top w:val="none" w:sz="0" w:space="0" w:color="auto"/>
        <w:left w:val="none" w:sz="0" w:space="0" w:color="auto"/>
        <w:bottom w:val="none" w:sz="0" w:space="0" w:color="auto"/>
        <w:right w:val="none" w:sz="0" w:space="0" w:color="auto"/>
      </w:divBdr>
    </w:div>
    <w:div w:id="1192495172">
      <w:bodyDiv w:val="1"/>
      <w:marLeft w:val="0"/>
      <w:marRight w:val="0"/>
      <w:marTop w:val="0"/>
      <w:marBottom w:val="0"/>
      <w:divBdr>
        <w:top w:val="none" w:sz="0" w:space="0" w:color="auto"/>
        <w:left w:val="none" w:sz="0" w:space="0" w:color="auto"/>
        <w:bottom w:val="none" w:sz="0" w:space="0" w:color="auto"/>
        <w:right w:val="none" w:sz="0" w:space="0" w:color="auto"/>
      </w:divBdr>
    </w:div>
    <w:div w:id="1366103619">
      <w:bodyDiv w:val="1"/>
      <w:marLeft w:val="0"/>
      <w:marRight w:val="0"/>
      <w:marTop w:val="0"/>
      <w:marBottom w:val="0"/>
      <w:divBdr>
        <w:top w:val="none" w:sz="0" w:space="0" w:color="auto"/>
        <w:left w:val="none" w:sz="0" w:space="0" w:color="auto"/>
        <w:bottom w:val="none" w:sz="0" w:space="0" w:color="auto"/>
        <w:right w:val="none" w:sz="0" w:space="0" w:color="auto"/>
      </w:divBdr>
    </w:div>
    <w:div w:id="1654021767">
      <w:bodyDiv w:val="1"/>
      <w:marLeft w:val="0"/>
      <w:marRight w:val="0"/>
      <w:marTop w:val="0"/>
      <w:marBottom w:val="0"/>
      <w:divBdr>
        <w:top w:val="none" w:sz="0" w:space="0" w:color="auto"/>
        <w:left w:val="none" w:sz="0" w:space="0" w:color="auto"/>
        <w:bottom w:val="none" w:sz="0" w:space="0" w:color="auto"/>
        <w:right w:val="none" w:sz="0" w:space="0" w:color="auto"/>
      </w:divBdr>
    </w:div>
    <w:div w:id="2065175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image" Target="media/image7.tiff"/><Relationship Id="rId18" Type="http://schemas.openxmlformats.org/officeDocument/2006/relationships/image" Target="media/image12.jpeg"/><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2.png"/><Relationship Id="rId12" Type="http://schemas.openxmlformats.org/officeDocument/2006/relationships/oleObject" Target="embeddings/oleObject1.bin"/><Relationship Id="rId17" Type="http://schemas.openxmlformats.org/officeDocument/2006/relationships/image" Target="media/image11.jpeg"/><Relationship Id="rId25" Type="http://schemas.openxmlformats.org/officeDocument/2006/relationships/image" Target="media/image19.emf"/><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24" Type="http://schemas.openxmlformats.org/officeDocument/2006/relationships/image" Target="media/image18.em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emf"/><Relationship Id="rId28" Type="http://schemas.openxmlformats.org/officeDocument/2006/relationships/image" Target="media/image22.emf"/><Relationship Id="rId10" Type="http://schemas.openxmlformats.org/officeDocument/2006/relationships/image" Target="media/image5.tiff"/><Relationship Id="rId19" Type="http://schemas.openxmlformats.org/officeDocument/2006/relationships/image" Target="media/image13.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tiff"/><Relationship Id="rId14" Type="http://schemas.openxmlformats.org/officeDocument/2006/relationships/image" Target="media/image8.tiff"/><Relationship Id="rId22" Type="http://schemas.openxmlformats.org/officeDocument/2006/relationships/image" Target="media/image16.jpeg"/><Relationship Id="rId27" Type="http://schemas.openxmlformats.org/officeDocument/2006/relationships/image" Target="media/image21.emf"/><Relationship Id="rId30"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966</TotalTime>
  <Pages>1</Pages>
  <Words>12034</Words>
  <Characters>68600</Characters>
  <Application>Microsoft Office Word</Application>
  <DocSecurity>0</DocSecurity>
  <Lines>571</Lines>
  <Paragraphs>160</Paragraphs>
  <ScaleCrop>false</ScaleCrop>
  <HeadingPairs>
    <vt:vector size="2" baseType="variant">
      <vt:variant>
        <vt:lpstr>Title</vt:lpstr>
      </vt:variant>
      <vt:variant>
        <vt:i4>1</vt:i4>
      </vt:variant>
    </vt:vector>
  </HeadingPairs>
  <TitlesOfParts>
    <vt:vector size="1" baseType="lpstr">
      <vt:lpstr>S</vt:lpstr>
    </vt:vector>
  </TitlesOfParts>
  <Company>k</Company>
  <LinksUpToDate>false</LinksUpToDate>
  <CharactersWithSpaces>80474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dc:title>
  <dc:subject/>
  <dc:creator>98</dc:creator>
  <cp:keywords/>
  <dc:description/>
  <cp:lastModifiedBy>Piepc</cp:lastModifiedBy>
  <cp:revision>44</cp:revision>
  <cp:lastPrinted>2017-06-12T05:47:00Z</cp:lastPrinted>
  <dcterms:created xsi:type="dcterms:W3CDTF">2012-09-04T10:49:00Z</dcterms:created>
  <dcterms:modified xsi:type="dcterms:W3CDTF">2018-05-17T10:39:00Z</dcterms:modified>
</cp:coreProperties>
</file>